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F5" w:rsidRDefault="00ED257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color w:val="4F6228"/>
          <w:sz w:val="32"/>
          <w:szCs w:val="32"/>
          <w:u w:color="4F6228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line">
                  <wp:posOffset>-107560</wp:posOffset>
                </wp:positionV>
                <wp:extent cx="3365500" cy="2560527"/>
                <wp:effectExtent l="0" t="228600" r="44450" b="240030"/>
                <wp:wrapNone/>
                <wp:docPr id="1073741833" name="officeArt object" descr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5500" cy="2560527"/>
                          <a:chOff x="0" y="-45519"/>
                          <a:chExt cx="3365500" cy="3793276"/>
                        </a:xfrm>
                      </wpg:grpSpPr>
                      <wpg:grpSp>
                        <wpg:cNvPr id="1073741831" name="Text Box 3"/>
                        <wpg:cNvGrpSpPr/>
                        <wpg:grpSpPr>
                          <a:xfrm>
                            <a:off x="0" y="-2"/>
                            <a:ext cx="3365500" cy="2047875"/>
                            <a:chOff x="0" y="-1"/>
                            <a:chExt cx="3365500" cy="2047874"/>
                          </a:xfrm>
                        </wpg:grpSpPr>
                        <wps:wsp>
                          <wps:cNvPr id="1073741829" name="Shape 1073741829"/>
                          <wps:cNvSpPr/>
                          <wps:spPr>
                            <a:xfrm>
                              <a:off x="0" y="-1"/>
                              <a:ext cx="3365500" cy="1673862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3D69B"/>
                                </a:gs>
                                <a:gs pos="50000">
                                  <a:schemeClr val="accent3"/>
                                </a:gs>
                                <a:gs pos="100000">
                                  <a:srgbClr val="C3D69B"/>
                                </a:gs>
                              </a:gsLst>
                              <a:lin ang="5400000" scaled="0"/>
                            </a:gradFill>
                            <a:ln w="12700" cap="flat">
                              <a:solidFill>
                                <a:schemeClr val="accent3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dist="28398" dir="3806097" rotWithShape="0">
                                <a:srgbClr val="4F6228"/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30" name="Shape 1073741830"/>
                          <wps:cNvSpPr txBox="1"/>
                          <wps:spPr>
                            <a:xfrm>
                              <a:off x="0" y="714374"/>
                              <a:ext cx="3365500" cy="133349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887A17" w:rsidRDefault="00887A1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fr-FR"/>
                                  </w:rPr>
                                  <w:t xml:space="preserve">XXVIIe </w:t>
                                </w:r>
                                <w:r>
                                  <w:rPr>
                                    <w:rFonts w:cs="Times New Roman"/>
                                    <w:b/>
                                    <w:bCs/>
                                    <w:sz w:val="36"/>
                                    <w:szCs w:val="36"/>
                                    <w:lang w:val="fr-FR"/>
                                  </w:rPr>
                                  <w:t>É</w:t>
                                </w:r>
                                <w:r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fr-FR"/>
                                  </w:rPr>
                                  <w:t>dition-Concours</w:t>
                                </w:r>
                              </w:p>
                              <w:p w:rsidR="00887A17" w:rsidRDefault="00887A1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fr-FR"/>
                                  </w:rPr>
                                  <w:t>“</w:t>
                                </w:r>
                                <w:r>
                                  <w:rPr>
                                    <w:b/>
                                    <w:bCs/>
                                    <w:color w:val="4F6228"/>
                                    <w:sz w:val="36"/>
                                    <w:szCs w:val="36"/>
                                    <w:u w:color="4F6228"/>
                                    <w:lang w:val="fr-FR"/>
                                  </w:rPr>
                                  <w:t>L’Assiette Verte</w:t>
                                </w:r>
                                <w:r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fr-FR"/>
                                  </w:rPr>
                                  <w:t>”</w:t>
                                </w:r>
                              </w:p>
                              <w:p w:rsidR="00887A17" w:rsidRDefault="00887A1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Riolo Terme 13/15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mars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 2019</w:t>
                                </w:r>
                              </w:p>
                              <w:p w:rsidR="00887A17" w:rsidRDefault="00887A17"/>
                              <w:p w:rsidR="00887A17" w:rsidRDefault="00887A17"/>
                            </w:txbxContent>
                          </wps:txbx>
                          <wps:bodyPr wrap="square" lIns="91439" tIns="91439" rIns="91439" bIns="91439" numCol="1" anchor="ctr">
                            <a:noAutofit/>
                          </wps:bodyPr>
                        </wps:wsp>
                      </wpg:grpSp>
                      <wps:wsp>
                        <wps:cNvPr id="1073741832" name="WordArt 5"/>
                        <wps:cNvSpPr txBox="1"/>
                        <wps:spPr>
                          <a:xfrm rot="18386519">
                            <a:off x="-204157" y="1052591"/>
                            <a:ext cx="3793276" cy="159705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F64F86" w:rsidRPr="00F64F86" w:rsidRDefault="00F64F86" w:rsidP="00F64F86">
                              <w:pPr>
                                <w:pStyle w:val="NormaleWeb"/>
                                <w:spacing w:before="0" w:after="0"/>
                                <w:jc w:val="center"/>
                                <w:rPr>
                                  <w:rFonts w:ascii="Gabriola" w:eastAsia="Gabriola" w:hAnsi="Gabriola" w:cs="Gabriola"/>
                                  <w:b/>
                                  <w:bCs/>
                                  <w:color w:val="FF0000"/>
                                  <w:sz w:val="96"/>
                                  <w:szCs w:val="96"/>
                                  <w:u w:color="FF0000"/>
                                  <w14:shadow w14:blurRad="0" w14:dist="79997" w14:dir="270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numCol="1" anchor="ctr">
                          <a:norm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officeArt object" o:spid="_x0000_s1026" alt="Group 6" style="position:absolute;left:0;text-align:left;margin-left:122.2pt;margin-top:-8.45pt;width:265pt;height:201.6pt;z-index:251662336;mso-wrap-distance-left:0;mso-wrap-distance-right:0;mso-position-vertical-relative:line;mso-height-relative:margin" coordorigin=",-455" coordsize="33655,3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">
                <v:group id="Text Box 3" o:spid="_x0000_s1027" style="position:absolute;width:33655;height:20478" coordorigin="" coordsize="33655,20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L0OwHXIAAAA&#10;4wAAAA8AAAAAAAAAAAAAAAAAqgIAAGRycy9kb3ducmV2LnhtbFBLBQYAAAAABAAEAPoAAACfAwAA&#10;AAA=&#10;">
                  <v:rect id="Shape 1073741829" o:spid="_x0000_s1028" style="position:absolute;width:33655;height:16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FnssA&#10;AADjAAAADwAAAGRycy9kb3ducmV2LnhtbERPS2vCQBC+F/wPywje6sbY+khdRWwrhVLBRyu9Ddkx&#10;CWZn0+xW47/vFgSP871nMmtMKU5Uu8Kygl43AkGcWl1wpmC3fb0fgXAeWWNpmRRcyMFs2rqbYKLt&#10;mdd02vhMhBB2CSrIva8SKV2ak0HXtRVx4A62NujDWWdS13gO4aaUcRQNpMGCQ0OOFS1ySo+bX6Pg&#10;6/szHQ+K5WL/8b562eNP9RwvH5XqtJv5EwhPjb+Jr+43HeZHw/7woTeKx/D/UwBATv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oFQWeywAAAOMAAAAPAAAAAAAAAAAAAAAAAJgC&#10;AABkcnMvZG93bnJldi54bWxQSwUGAAAAAAQABAD1AAAAkAMAAAAA&#10;" fillcolor="#c3d69b" strokecolor="#9bbb59 [3206]" strokeweight="1pt">
                    <v:fill color2="#9bbb59 [3206]" rotate="t" focus="50%" type="gradient">
                      <o:fill v:ext="view" type="gradientUnscaled"/>
                    </v:fill>
                    <v:shadow on="t" color="#4f6228" origin=",.5" offset="1p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73741830" o:spid="_x0000_s1029" type="#_x0000_t202" style="position:absolute;top:7143;width:33655;height:13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S4i8sA&#10;AADjAAAADwAAAGRycy9kb3ducmV2LnhtbESPQUsDMRCF74L/IYzgzWbbii3bpkUEQYWCrbLncTPN&#10;bt1MliTtrv/eOQgeZ+bNe+9bb0ffqQvF1AY2MJ0UoIjrYFt2Bj4/nu+WoFJGttgFJgM/lGC7ub5a&#10;Y2nDwHu6HLJTYsKpRANNzn2pdaob8pgmoSeW2zFEj1nG6LSNOIi57/SsKB60x5YlocGenhqqvw9n&#10;b2BwVRXfzqe43+3yzL1+vffVaTDm9mZ8XIHKNOZ/8d/3i5X6xWK+uJ8u50IhTLIAvfkF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P9LiLywAAAOMAAAAPAAAAAAAAAAAAAAAAAJgC&#10;AABkcnMvZG93bnJldi54bWxQSwUGAAAAAAQABAD1AAAAkAMAAAAA&#10;" filled="f" stroked="f" strokeweight="1pt">
                    <v:stroke miterlimit="4"/>
                    <v:textbox inset="2.53997mm,2.53997mm,2.53997mm,2.53997mm">
                      <w:txbxContent>
                        <w:p w:rsidR="00887A17" w:rsidRDefault="00887A17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  <w:lang w:val="fr-FR"/>
                            </w:rPr>
                            <w:t xml:space="preserve">XXVIIe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sz w:val="36"/>
                              <w:szCs w:val="36"/>
                              <w:lang w:val="fr-FR"/>
                            </w:rPr>
                            <w:t>É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  <w:lang w:val="fr-FR"/>
                            </w:rPr>
                            <w:t>dition-Concours</w:t>
                          </w:r>
                        </w:p>
                        <w:p w:rsidR="00887A17" w:rsidRDefault="00887A17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  <w:lang w:val="fr-FR"/>
                            </w:rPr>
                            <w:t>“</w:t>
                          </w:r>
                          <w:r>
                            <w:rPr>
                              <w:b/>
                              <w:bCs/>
                              <w:color w:val="4F6228"/>
                              <w:sz w:val="36"/>
                              <w:szCs w:val="36"/>
                              <w:u w:color="4F6228"/>
                              <w:lang w:val="fr-FR"/>
                            </w:rPr>
                            <w:t>L’Assiette Verte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  <w:lang w:val="fr-FR"/>
                            </w:rPr>
                            <w:t>”</w:t>
                          </w:r>
                        </w:p>
                        <w:p w:rsidR="00887A17" w:rsidRDefault="00887A17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Riolo Terme 13/15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mars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2019</w:t>
                          </w:r>
                        </w:p>
                        <w:p w:rsidR="00887A17" w:rsidRDefault="00887A17"/>
                        <w:p w:rsidR="00887A17" w:rsidRDefault="00887A17"/>
                      </w:txbxContent>
                    </v:textbox>
                  </v:shape>
                </v:group>
                <v:shape id="WordArt 5" o:spid="_x0000_s1030" type="#_x0000_t202" style="position:absolute;left:-2041;top:10525;width:37932;height:15971;rotation:-350997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C8EsYA&#10;AADjAAAADwAAAGRycy9kb3ducmV2LnhtbERPS2sCMRC+F/ofwhR6q4kP6rI1SqkUPbQHreB1SMbN&#10;4maybKKu/94UBI/zvWe26H0jztTFOrCG4UCBIDbB1lxp2P19vxUgYkK22AQmDVeKsJg/P82wtOHC&#10;GzpvUyVyCMcSNbiU2lLKaBx5jIPQEmfuEDqPKZ9dJW2HlxzuGzlS6l16rDk3OGzpy5E5bk9eg1m5&#10;vdkzbwpFy0rWu9+1+rFav770nx8gEvXpIb671zbPV9PxdDIsxiP4/yk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C8EsYAAADjAAAADwAAAAAAAAAAAAAAAACYAgAAZHJz&#10;L2Rvd25yZXYueG1sUEsFBgAAAAAEAAQA9QAAAIsDAAAAAA==&#10;" filled="f" stroked="f" strokeweight="1pt">
                  <v:stroke miterlimit="4"/>
                  <v:textbox inset="0,0,0,0">
                    <w:txbxContent>
                      <w:p w:rsidR="00F64F86" w:rsidRPr="00F64F86" w:rsidRDefault="00F64F86" w:rsidP="00F64F86">
                        <w:pPr>
                          <w:pStyle w:val="NormaleWeb"/>
                          <w:spacing w:before="0" w:after="0"/>
                          <w:jc w:val="center"/>
                          <w:rPr>
                            <w:rFonts w:ascii="Gabriola" w:eastAsia="Gabriola" w:hAnsi="Gabriola" w:cs="Gabriola"/>
                            <w:b/>
                            <w:bCs/>
                            <w:color w:val="FF0000"/>
                            <w:sz w:val="96"/>
                            <w:szCs w:val="96"/>
                            <w:u w:color="FF0000"/>
                            <w14:shadow w14:blurRad="0" w14:dist="79997" w14:dir="270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</w:rPr>
                        </w:pP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="003B369A">
        <w:rPr>
          <w:b/>
          <w:bCs/>
          <w:noProof/>
          <w:color w:val="4F6228"/>
          <w:sz w:val="32"/>
          <w:szCs w:val="32"/>
          <w:u w:color="4F62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5574665</wp:posOffset>
            </wp:positionH>
            <wp:positionV relativeFrom="line">
              <wp:posOffset>-96205</wp:posOffset>
            </wp:positionV>
            <wp:extent cx="1097139" cy="1319810"/>
            <wp:effectExtent l="0" t="0" r="0" b="0"/>
            <wp:wrapNone/>
            <wp:docPr id="1073741827" name="officeArt object" descr="Risultati immagini per logo alberghierorio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Risultati immagini per logo alberghieroriolo" descr="Risultati immagini per logo alberghieroriolo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139" cy="13198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blurRad="292100" dist="139700" dir="2700000" rotWithShape="0">
                        <a:srgbClr val="333333">
                          <a:alpha val="64999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B369A">
        <w:rPr>
          <w:b/>
          <w:bCs/>
          <w:noProof/>
          <w:sz w:val="36"/>
          <w:szCs w:val="36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-533400</wp:posOffset>
            </wp:positionH>
            <wp:positionV relativeFrom="line">
              <wp:posOffset>-41275</wp:posOffset>
            </wp:positionV>
            <wp:extent cx="1109981" cy="963931"/>
            <wp:effectExtent l="0" t="0" r="0" b="0"/>
            <wp:wrapNone/>
            <wp:docPr id="1073741828" name="officeArt object" descr="Risultato immagine per logo aeh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Risultato immagine per logo aeht" descr="Risultato immagine per logo aeht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9639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blurRad="292100" dist="139700" dir="2700000" rotWithShape="0">
                        <a:srgbClr val="333333">
                          <a:alpha val="64999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666F5" w:rsidRDefault="001666F5">
      <w:pPr>
        <w:jc w:val="center"/>
        <w:rPr>
          <w:b/>
          <w:bCs/>
          <w:sz w:val="32"/>
          <w:szCs w:val="32"/>
        </w:rPr>
      </w:pPr>
    </w:p>
    <w:p w:rsidR="001666F5" w:rsidRDefault="001666F5">
      <w:pPr>
        <w:rPr>
          <w:rFonts w:ascii="Century Gothic" w:eastAsia="Century Gothic" w:hAnsi="Century Gothic" w:cs="Century Gothic"/>
          <w:sz w:val="24"/>
          <w:szCs w:val="24"/>
        </w:rPr>
      </w:pPr>
    </w:p>
    <w:p w:rsidR="001666F5" w:rsidRDefault="001666F5">
      <w:pPr>
        <w:rPr>
          <w:rFonts w:ascii="Century Gothic" w:eastAsia="Century Gothic" w:hAnsi="Century Gothic" w:cs="Century Gothic"/>
          <w:sz w:val="24"/>
          <w:szCs w:val="24"/>
        </w:rPr>
      </w:pPr>
    </w:p>
    <w:p w:rsidR="001666F5" w:rsidRDefault="001666F5">
      <w:pPr>
        <w:rPr>
          <w:rFonts w:ascii="Century Gothic" w:eastAsia="Century Gothic" w:hAnsi="Century Gothic" w:cs="Century Gothic"/>
          <w:sz w:val="24"/>
          <w:szCs w:val="24"/>
        </w:rPr>
      </w:pPr>
    </w:p>
    <w:p w:rsidR="001666F5" w:rsidRDefault="001666F5">
      <w:pPr>
        <w:rPr>
          <w:rFonts w:ascii="Century Gothic" w:eastAsia="Century Gothic" w:hAnsi="Century Gothic" w:cs="Century Gothic"/>
          <w:sz w:val="24"/>
          <w:szCs w:val="24"/>
        </w:rPr>
      </w:pPr>
    </w:p>
    <w:p w:rsidR="001666F5" w:rsidRDefault="001666F5">
      <w:pPr>
        <w:rPr>
          <w:rFonts w:ascii="Century Gothic" w:eastAsia="Century Gothic" w:hAnsi="Century Gothic" w:cs="Century Gothic"/>
          <w:sz w:val="24"/>
          <w:szCs w:val="24"/>
        </w:rPr>
      </w:pPr>
    </w:p>
    <w:p w:rsidR="001666F5" w:rsidRDefault="00F64F86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5489575</wp:posOffset>
            </wp:positionH>
            <wp:positionV relativeFrom="line">
              <wp:posOffset>3810</wp:posOffset>
            </wp:positionV>
            <wp:extent cx="1330325" cy="501650"/>
            <wp:effectExtent l="0" t="0" r="0" b="0"/>
            <wp:wrapNone/>
            <wp:docPr id="1073741834" name="officeArt object" descr="logo comun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logo comune.gif" descr="logo comune.gi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501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blurRad="292100" dist="139700" dir="2700000" rotWithShape="0">
                        <a:srgbClr val="333333">
                          <a:alpha val="64999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666F5" w:rsidRDefault="001666F5">
      <w:pPr>
        <w:jc w:val="center"/>
        <w:rPr>
          <w:b/>
          <w:bCs/>
          <w:color w:val="00B050"/>
          <w:sz w:val="32"/>
          <w:szCs w:val="32"/>
          <w:u w:color="00B050"/>
        </w:rPr>
      </w:pPr>
    </w:p>
    <w:p w:rsidR="001666F5" w:rsidRDefault="001666F5">
      <w:pPr>
        <w:rPr>
          <w:rFonts w:ascii="Century Gothic" w:eastAsia="Century Gothic" w:hAnsi="Century Gothic" w:cs="Century Gothic"/>
          <w:sz w:val="24"/>
          <w:szCs w:val="24"/>
        </w:rPr>
      </w:pPr>
    </w:p>
    <w:p w:rsidR="001666F5" w:rsidRDefault="003B369A">
      <w:pPr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fr-FR"/>
        </w:rPr>
      </w:pPr>
      <w:r>
        <w:rPr>
          <w:rFonts w:ascii="Century Gothic" w:hAnsi="Century Gothic"/>
          <w:b/>
          <w:bCs/>
          <w:sz w:val="24"/>
          <w:szCs w:val="24"/>
          <w:lang w:val="fr-FR"/>
        </w:rPr>
        <w:t xml:space="preserve">Article 1 - L’organisation. </w:t>
      </w:r>
      <w:r>
        <w:rPr>
          <w:rFonts w:ascii="Century Gothic" w:hAnsi="Century Gothic"/>
          <w:lang w:val="fr-FR"/>
        </w:rPr>
        <w:t>Le Lycée Hôtelier pour les Services de l’Hôtellerie et de la Restauration “Pellegrino Artusi” de Riolo Terme (Ravenne), organise la manifestation</w:t>
      </w:r>
    </w:p>
    <w:p w:rsidR="001666F5" w:rsidRDefault="001666F5">
      <w:pPr>
        <w:pStyle w:val="Rientrocorpodeltesto"/>
        <w:ind w:left="0"/>
        <w:jc w:val="center"/>
        <w:rPr>
          <w:rFonts w:ascii="Century Gothic" w:eastAsia="Century Gothic" w:hAnsi="Century Gothic" w:cs="Century Gothic"/>
          <w:b/>
          <w:bCs/>
          <w:color w:val="4F6228"/>
          <w:sz w:val="32"/>
          <w:szCs w:val="32"/>
          <w:u w:color="4F6228"/>
          <w:lang w:val="fr-FR"/>
        </w:rPr>
      </w:pPr>
    </w:p>
    <w:p w:rsidR="001666F5" w:rsidRDefault="003B369A">
      <w:pPr>
        <w:pStyle w:val="Rientrocorpodeltesto"/>
        <w:ind w:left="0"/>
        <w:jc w:val="center"/>
        <w:rPr>
          <w:rFonts w:ascii="Century Gothic" w:hAnsi="Century Gothic"/>
          <w:b/>
          <w:bCs/>
          <w:color w:val="4F6228"/>
          <w:sz w:val="32"/>
          <w:szCs w:val="32"/>
          <w:u w:color="4F6228"/>
          <w:lang w:val="fr-FR"/>
        </w:rPr>
      </w:pPr>
      <w:r>
        <w:rPr>
          <w:rFonts w:ascii="Century Gothic" w:hAnsi="Century Gothic"/>
          <w:b/>
          <w:bCs/>
          <w:color w:val="4F6228"/>
          <w:sz w:val="32"/>
          <w:szCs w:val="32"/>
          <w:u w:color="4F6228"/>
          <w:lang w:val="fr-FR"/>
        </w:rPr>
        <w:t>« L’Assiette Verte 2019 »</w:t>
      </w:r>
    </w:p>
    <w:p w:rsidR="00F64F86" w:rsidRDefault="00F64F86" w:rsidP="00F64F86">
      <w:pPr>
        <w:pStyle w:val="NormaleWeb"/>
        <w:spacing w:before="0" w:after="0"/>
        <w:jc w:val="center"/>
        <w:rPr>
          <w:rFonts w:ascii="Gabriola" w:eastAsia="Gabriola" w:hAnsi="Gabriola" w:cs="Gabriola"/>
          <w:b/>
          <w:bCs/>
          <w:color w:val="FF0000"/>
          <w:sz w:val="96"/>
          <w:szCs w:val="96"/>
          <w:u w:color="FF0000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rFonts w:ascii="Gabriola" w:eastAsia="Gabriola" w:hAnsi="Gabriola" w:cs="Gabriola"/>
          <w:color w:val="4A442A"/>
          <w:sz w:val="72"/>
          <w:szCs w:val="72"/>
          <w:u w:color="4A442A"/>
          <w14:shadow w14:blurRad="0" w14:dist="59055" w14:dir="2700000" w14:sx="100000" w14:sy="100000" w14:kx="0" w14:ky="0" w14:algn="tl">
            <w14:srgbClr w14:val="000000">
              <w14:alpha w14:val="50000"/>
            </w14:srgbClr>
          </w14:shadow>
        </w:rPr>
        <w:t>LES HERBES DU</w:t>
      </w:r>
    </w:p>
    <w:p w:rsidR="00F64F86" w:rsidRDefault="00F64F86">
      <w:pPr>
        <w:pStyle w:val="Rientrocorpodeltesto"/>
        <w:ind w:left="0"/>
        <w:jc w:val="center"/>
        <w:rPr>
          <w:rFonts w:ascii="Century Gothic" w:eastAsia="Century Gothic" w:hAnsi="Century Gothic" w:cs="Century Gothic"/>
          <w:sz w:val="32"/>
          <w:szCs w:val="32"/>
          <w:lang w:val="fr-FR"/>
        </w:rPr>
      </w:pPr>
      <w:r>
        <w:rPr>
          <w:rFonts w:ascii="Gabriola" w:eastAsia="Gabriola" w:hAnsi="Gabriola" w:cs="Gabriola"/>
          <w:b/>
          <w:bCs/>
          <w:color w:val="FF0000"/>
          <w:sz w:val="96"/>
          <w:szCs w:val="96"/>
          <w:u w:color="FF0000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  <w:t>SOURIRE</w:t>
      </w:r>
    </w:p>
    <w:p w:rsidR="001666F5" w:rsidRDefault="001666F5">
      <w:pPr>
        <w:jc w:val="both"/>
        <w:rPr>
          <w:rFonts w:ascii="Century Gothic" w:eastAsia="Century Gothic" w:hAnsi="Century Gothic" w:cs="Century Gothic"/>
          <w:sz w:val="22"/>
          <w:szCs w:val="22"/>
          <w:lang w:val="fr-FR"/>
        </w:rPr>
      </w:pPr>
    </w:p>
    <w:p w:rsidR="001666F5" w:rsidRDefault="003B369A">
      <w:pPr>
        <w:numPr>
          <w:ilvl w:val="0"/>
          <w:numId w:val="3"/>
        </w:numPr>
        <w:jc w:val="both"/>
        <w:rPr>
          <w:rFonts w:ascii="Century Gothic" w:hAnsi="Century Gothic"/>
          <w:b/>
          <w:bCs/>
          <w:sz w:val="24"/>
          <w:szCs w:val="24"/>
          <w:lang w:val="fr-FR"/>
        </w:rPr>
      </w:pPr>
      <w:r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>Article 2 - Les finalités</w:t>
      </w:r>
    </w:p>
    <w:p w:rsidR="001666F5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>La finalité de la manifestatio</w:t>
      </w:r>
      <w:r w:rsidR="00AD4941">
        <w:rPr>
          <w:rFonts w:ascii="Century Gothic" w:hAnsi="Century Gothic"/>
          <w:sz w:val="24"/>
          <w:szCs w:val="24"/>
          <w:lang w:val="fr-FR"/>
        </w:rPr>
        <w:t>n est de stimuler les études sur</w:t>
      </w:r>
      <w:r>
        <w:rPr>
          <w:rFonts w:ascii="Century Gothic" w:hAnsi="Century Gothic"/>
          <w:sz w:val="24"/>
          <w:szCs w:val="24"/>
          <w:lang w:val="fr-FR"/>
        </w:rPr>
        <w:t xml:space="preserve"> l’emploi des herbes aromatiques en incitant l’affirmation professionnelle des élèves et en favorisant la rencontre entre élèves et enseignants qui proviennent de régions et réalités socio-culturelles différentes. Cela au but de partager des connaissances, des expériences et des méthodes de travail différentes.</w:t>
      </w:r>
    </w:p>
    <w:p w:rsidR="001666F5" w:rsidRDefault="001666F5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</w:p>
    <w:p w:rsidR="00AD4941" w:rsidRDefault="00AD4941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</w:p>
    <w:p w:rsidR="001666F5" w:rsidRDefault="001666F5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</w:p>
    <w:p w:rsidR="001666F5" w:rsidRDefault="003B369A">
      <w:pPr>
        <w:numPr>
          <w:ilvl w:val="0"/>
          <w:numId w:val="3"/>
        </w:numPr>
        <w:jc w:val="both"/>
        <w:rPr>
          <w:rFonts w:ascii="Century Gothic" w:hAnsi="Century Gothic"/>
          <w:b/>
          <w:bCs/>
          <w:sz w:val="24"/>
          <w:szCs w:val="24"/>
          <w:lang w:val="fr-FR"/>
        </w:rPr>
      </w:pPr>
      <w:r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>Article 3 - La participation</w:t>
      </w:r>
    </w:p>
    <w:p w:rsidR="001666F5" w:rsidRDefault="003B369A">
      <w:pPr>
        <w:pStyle w:val="Rientrocorpodeltesto"/>
        <w:ind w:left="0"/>
        <w:rPr>
          <w:rFonts w:ascii="Century Gothic" w:eastAsia="Century Gothic" w:hAnsi="Century Gothic" w:cs="Century Gothic"/>
          <w:b/>
          <w:bCs/>
          <w:u w:val="single"/>
          <w:lang w:val="fr-FR"/>
        </w:rPr>
      </w:pPr>
      <w:r>
        <w:rPr>
          <w:rFonts w:ascii="Century Gothic" w:hAnsi="Century Gothic"/>
          <w:lang w:val="fr-FR"/>
        </w:rPr>
        <w:t>La participation au Concours est ouve</w:t>
      </w:r>
      <w:r w:rsidR="00AD4941">
        <w:rPr>
          <w:rFonts w:ascii="Century Gothic" w:hAnsi="Century Gothic"/>
          <w:lang w:val="fr-FR"/>
        </w:rPr>
        <w:t>rte à tous les</w:t>
      </w:r>
      <w:r>
        <w:rPr>
          <w:rFonts w:ascii="Century Gothic" w:hAnsi="Century Gothic"/>
          <w:lang w:val="fr-FR"/>
        </w:rPr>
        <w:t xml:space="preserve"> lycées hô</w:t>
      </w:r>
      <w:r w:rsidR="00AD4941">
        <w:rPr>
          <w:rFonts w:ascii="Century Gothic" w:hAnsi="Century Gothic"/>
          <w:lang w:val="fr-FR"/>
        </w:rPr>
        <w:t xml:space="preserve">teliers </w:t>
      </w:r>
      <w:r>
        <w:rPr>
          <w:rFonts w:ascii="Century Gothic" w:hAnsi="Century Gothic"/>
          <w:lang w:val="fr-FR"/>
        </w:rPr>
        <w:t>publics et privés aussi bien italiens qu’étrangers.</w:t>
      </w:r>
    </w:p>
    <w:p w:rsidR="001666F5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>Le Lycée Hôtelier “Pellegrino Artusi” de Riolo Ter</w:t>
      </w:r>
      <w:r w:rsidR="001F0C81">
        <w:rPr>
          <w:rFonts w:ascii="Century Gothic" w:hAnsi="Century Gothic"/>
          <w:sz w:val="24"/>
          <w:szCs w:val="24"/>
          <w:lang w:val="fr-FR"/>
        </w:rPr>
        <w:t>me, en tant que lycée d’accueil</w:t>
      </w:r>
      <w:r>
        <w:rPr>
          <w:rFonts w:ascii="Century Gothic" w:hAnsi="Century Gothic"/>
          <w:sz w:val="24"/>
          <w:szCs w:val="24"/>
          <w:lang w:val="fr-FR"/>
        </w:rPr>
        <w:t>, ne participera pas au Concours.</w:t>
      </w:r>
    </w:p>
    <w:p w:rsidR="001666F5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 xml:space="preserve">Le Concours s’adresse aux élèves de 16, 17 et 18 ans, inscrits </w:t>
      </w:r>
      <w:r w:rsidR="00AD4941">
        <w:rPr>
          <w:rFonts w:ascii="Century Gothic" w:hAnsi="Century Gothic"/>
          <w:sz w:val="24"/>
          <w:szCs w:val="24"/>
          <w:lang w:val="fr-FR"/>
        </w:rPr>
        <w:t>au</w:t>
      </w:r>
      <w:r>
        <w:rPr>
          <w:rFonts w:ascii="Century Gothic" w:hAnsi="Century Gothic"/>
          <w:sz w:val="24"/>
          <w:szCs w:val="24"/>
          <w:lang w:val="fr-FR"/>
        </w:rPr>
        <w:t xml:space="preserve"> Lycée Hôtelier</w:t>
      </w:r>
      <w:r w:rsidR="00AD4941">
        <w:rPr>
          <w:rFonts w:ascii="Century Gothic" w:hAnsi="Century Gothic"/>
          <w:sz w:val="24"/>
          <w:szCs w:val="24"/>
          <w:lang w:val="fr-FR"/>
        </w:rPr>
        <w:t>, filière CUISINE</w:t>
      </w:r>
      <w:r>
        <w:rPr>
          <w:rFonts w:ascii="Century Gothic" w:hAnsi="Century Gothic"/>
          <w:sz w:val="24"/>
          <w:szCs w:val="24"/>
          <w:lang w:val="fr-FR"/>
        </w:rPr>
        <w:t>. Les élèves ne doivent pas avoir plus de 18 ans</w:t>
      </w:r>
      <w:r w:rsidR="00AD4941">
        <w:rPr>
          <w:rFonts w:ascii="Century Gothic" w:hAnsi="Century Gothic"/>
          <w:sz w:val="24"/>
          <w:szCs w:val="24"/>
          <w:lang w:val="fr-FR"/>
        </w:rPr>
        <w:t>.</w:t>
      </w:r>
    </w:p>
    <w:p w:rsidR="001666F5" w:rsidRDefault="003B369A">
      <w:pPr>
        <w:pStyle w:val="Titolo5"/>
        <w:rPr>
          <w:rFonts w:ascii="Century Gothic" w:eastAsia="Century Gothic" w:hAnsi="Century Gothic" w:cs="Century Gothic"/>
          <w:lang w:val="fr-FR"/>
        </w:rPr>
      </w:pPr>
      <w:r>
        <w:rPr>
          <w:rFonts w:ascii="Century Gothic" w:hAnsi="Century Gothic"/>
          <w:lang w:val="fr-FR"/>
        </w:rPr>
        <w:lastRenderedPageBreak/>
        <w:t>La participation aux Concours est complètement gratuite.</w:t>
      </w:r>
    </w:p>
    <w:p w:rsidR="001666F5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>Les lycées sélectionnés seront accueillis à Riolo Terme pour toute la période du Concours (</w:t>
      </w:r>
      <w:r>
        <w:rPr>
          <w:rFonts w:ascii="Century Gothic" w:hAnsi="Century Gothic"/>
          <w:b/>
          <w:bCs/>
          <w:sz w:val="24"/>
          <w:szCs w:val="24"/>
          <w:lang w:val="fr-FR"/>
        </w:rPr>
        <w:t>maximum 3 participants par école : le Proviseur, l’Enseignant et l’élève concourant/e)</w:t>
      </w:r>
      <w:r>
        <w:rPr>
          <w:rFonts w:ascii="Century Gothic" w:hAnsi="Century Gothic"/>
          <w:sz w:val="24"/>
          <w:szCs w:val="24"/>
          <w:lang w:val="fr-FR"/>
        </w:rPr>
        <w:t>.</w:t>
      </w:r>
    </w:p>
    <w:p w:rsidR="001666F5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 xml:space="preserve">Le voyage et le matériel pour réaliser </w:t>
      </w:r>
      <w:r w:rsidR="00F63436">
        <w:rPr>
          <w:rFonts w:ascii="Century Gothic" w:hAnsi="Century Gothic"/>
          <w:sz w:val="24"/>
          <w:szCs w:val="24"/>
          <w:lang w:val="fr-FR"/>
        </w:rPr>
        <w:t>aussi bien la recette que</w:t>
      </w:r>
      <w:r>
        <w:rPr>
          <w:rFonts w:ascii="Century Gothic" w:hAnsi="Century Gothic"/>
          <w:sz w:val="24"/>
          <w:szCs w:val="24"/>
          <w:lang w:val="fr-FR"/>
        </w:rPr>
        <w:t xml:space="preserve"> le service</w:t>
      </w:r>
      <w:r w:rsidR="00F63436">
        <w:rPr>
          <w:rFonts w:ascii="Century Gothic" w:hAnsi="Century Gothic"/>
          <w:sz w:val="24"/>
          <w:szCs w:val="24"/>
          <w:lang w:val="fr-FR"/>
        </w:rPr>
        <w:t>,</w:t>
      </w:r>
      <w:r>
        <w:rPr>
          <w:rFonts w:ascii="Century Gothic" w:hAnsi="Century Gothic"/>
          <w:sz w:val="24"/>
          <w:szCs w:val="24"/>
          <w:lang w:val="fr-FR"/>
        </w:rPr>
        <w:t xml:space="preserve"> seront à la charge des lycées.</w:t>
      </w:r>
    </w:p>
    <w:p w:rsidR="001666F5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>Les élèves choisis seront représentés par :</w:t>
      </w:r>
    </w:p>
    <w:p w:rsidR="001666F5" w:rsidRDefault="003B369A">
      <w:pPr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>Un ou une élève filière cuisine ;</w:t>
      </w:r>
    </w:p>
    <w:p w:rsidR="001666F5" w:rsidRDefault="003B369A">
      <w:pPr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>Un ou une enseignant/e accompagnateur/accompagnatrice.</w:t>
      </w:r>
    </w:p>
    <w:p w:rsidR="001666F5" w:rsidRDefault="003B369A">
      <w:pPr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 </w:t>
      </w:r>
      <w:proofErr w:type="spellStart"/>
      <w:r>
        <w:rPr>
          <w:rFonts w:ascii="Century Gothic" w:hAnsi="Century Gothic"/>
          <w:sz w:val="24"/>
          <w:szCs w:val="24"/>
        </w:rPr>
        <w:t>Proviseur</w:t>
      </w:r>
      <w:proofErr w:type="spellEnd"/>
      <w:r w:rsidR="00A17680">
        <w:rPr>
          <w:rFonts w:ascii="Century Gothic" w:hAnsi="Century Gothic"/>
          <w:sz w:val="24"/>
          <w:szCs w:val="24"/>
        </w:rPr>
        <w:t>.</w:t>
      </w:r>
    </w:p>
    <w:p w:rsidR="001666F5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>D’autres éventuels invités seront à la charge des lycées.</w:t>
      </w:r>
    </w:p>
    <w:p w:rsidR="001666F5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>L’élève de cuisine devra réal</w:t>
      </w:r>
      <w:r w:rsidR="001F0C81">
        <w:rPr>
          <w:rFonts w:ascii="Century Gothic" w:hAnsi="Century Gothic"/>
          <w:sz w:val="24"/>
          <w:szCs w:val="24"/>
          <w:lang w:val="fr-FR"/>
        </w:rPr>
        <w:t xml:space="preserve">iser le </w:t>
      </w:r>
      <w:r w:rsidR="001F0C81" w:rsidRPr="00A17680">
        <w:rPr>
          <w:rFonts w:ascii="Century Gothic" w:hAnsi="Century Gothic"/>
          <w:sz w:val="24"/>
          <w:szCs w:val="24"/>
          <w:lang w:val="fr-FR"/>
        </w:rPr>
        <w:t xml:space="preserve">plat </w:t>
      </w:r>
      <w:r w:rsidR="00A17680">
        <w:rPr>
          <w:rFonts w:ascii="Century Gothic" w:hAnsi="Century Gothic"/>
          <w:sz w:val="24"/>
          <w:szCs w:val="24"/>
          <w:lang w:val="fr-FR"/>
        </w:rPr>
        <w:t>pré choisi</w:t>
      </w:r>
      <w:r>
        <w:rPr>
          <w:rFonts w:ascii="Century Gothic" w:hAnsi="Century Gothic"/>
          <w:sz w:val="24"/>
          <w:szCs w:val="24"/>
          <w:lang w:val="fr-FR"/>
        </w:rPr>
        <w:t xml:space="preserve"> pour 5 personnes et s’occuper de la présentation du plat même.</w:t>
      </w:r>
    </w:p>
    <w:p w:rsidR="001666F5" w:rsidRDefault="001666F5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</w:p>
    <w:p w:rsidR="001666F5" w:rsidRDefault="003B369A">
      <w:pPr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b/>
          <w:bCs/>
          <w:sz w:val="24"/>
          <w:szCs w:val="24"/>
          <w:u w:val="single"/>
        </w:rPr>
        <w:t>Article</w:t>
      </w:r>
      <w:proofErr w:type="spellEnd"/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 4 – </w:t>
      </w:r>
      <w:proofErr w:type="spellStart"/>
      <w:r>
        <w:rPr>
          <w:rFonts w:ascii="Century Gothic" w:hAnsi="Century Gothic"/>
          <w:b/>
          <w:bCs/>
          <w:sz w:val="24"/>
          <w:szCs w:val="24"/>
          <w:u w:val="single"/>
        </w:rPr>
        <w:t>Ie</w:t>
      </w:r>
      <w:proofErr w:type="spellEnd"/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  <w:szCs w:val="24"/>
          <w:u w:val="single"/>
        </w:rPr>
        <w:t>sujet</w:t>
      </w:r>
      <w:proofErr w:type="spellEnd"/>
    </w:p>
    <w:p w:rsidR="00887A17" w:rsidRPr="009C0FB0" w:rsidRDefault="003B369A">
      <w:pPr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  <w:r w:rsidRPr="009C0FB0">
        <w:rPr>
          <w:rFonts w:ascii="Century Gothic" w:hAnsi="Century Gothic"/>
          <w:color w:val="000000" w:themeColor="text1"/>
          <w:sz w:val="24"/>
          <w:szCs w:val="24"/>
          <w:highlight w:val="lightGray"/>
          <w:lang w:val="fr-FR"/>
        </w:rPr>
        <w:t xml:space="preserve">Le sujet de cette édition sera </w:t>
      </w:r>
      <w:r w:rsidRPr="009C0FB0">
        <w:rPr>
          <w:rFonts w:ascii="Century Gothic" w:hAnsi="Century Gothic"/>
          <w:b/>
          <w:bCs/>
          <w:color w:val="000000" w:themeColor="text1"/>
          <w:sz w:val="24"/>
          <w:szCs w:val="24"/>
          <w:highlight w:val="lightGray"/>
          <w:lang w:val="fr-FR"/>
        </w:rPr>
        <w:t>“</w:t>
      </w:r>
      <w:r w:rsidRPr="009C0FB0">
        <w:rPr>
          <w:rFonts w:ascii="Century Gothic" w:hAnsi="Century Gothic"/>
          <w:b/>
          <w:bCs/>
          <w:color w:val="000000" w:themeColor="text1"/>
          <w:sz w:val="24"/>
          <w:szCs w:val="24"/>
          <w:highlight w:val="lightGray"/>
          <w:u w:val="single"/>
          <w:lang w:val="fr-FR"/>
        </w:rPr>
        <w:t>LES HERBES DU SOURIRE”,</w:t>
      </w:r>
      <w:r w:rsidRPr="009C0FB0">
        <w:rPr>
          <w:rFonts w:ascii="Century Gothic" w:hAnsi="Century Gothic"/>
          <w:color w:val="000000" w:themeColor="text1"/>
          <w:sz w:val="24"/>
          <w:szCs w:val="24"/>
          <w:highlight w:val="lightGray"/>
          <w:lang w:val="fr-FR"/>
        </w:rPr>
        <w:t xml:space="preserve"> en particulier toutes les herbes aromatiques qui donnent une sensation de sérénité, de tranquill</w:t>
      </w:r>
      <w:r w:rsidR="00F63436" w:rsidRPr="009C0FB0">
        <w:rPr>
          <w:rFonts w:ascii="Century Gothic" w:hAnsi="Century Gothic"/>
          <w:color w:val="000000" w:themeColor="text1"/>
          <w:sz w:val="24"/>
          <w:szCs w:val="24"/>
          <w:highlight w:val="lightGray"/>
          <w:lang w:val="fr-FR"/>
        </w:rPr>
        <w:t xml:space="preserve">ité et calme. On pourra </w:t>
      </w:r>
      <w:r w:rsidR="007D07F7" w:rsidRPr="009C0FB0">
        <w:rPr>
          <w:rFonts w:ascii="Century Gothic" w:hAnsi="Century Gothic"/>
          <w:color w:val="000000" w:themeColor="text1"/>
          <w:sz w:val="24"/>
          <w:szCs w:val="24"/>
          <w:highlight w:val="lightGray"/>
          <w:lang w:val="fr-FR"/>
        </w:rPr>
        <w:t>utiliser</w:t>
      </w:r>
      <w:r w:rsidR="00887A17" w:rsidRPr="009C0FB0">
        <w:rPr>
          <w:rFonts w:ascii="Century Gothic" w:hAnsi="Century Gothic"/>
          <w:color w:val="000000" w:themeColor="text1"/>
          <w:sz w:val="24"/>
          <w:szCs w:val="24"/>
          <w:highlight w:val="lightGray"/>
          <w:lang w:val="fr-FR"/>
        </w:rPr>
        <w:t xml:space="preserve"> </w:t>
      </w:r>
      <w:r w:rsidR="00F63436" w:rsidRPr="009C0FB0">
        <w:rPr>
          <w:rFonts w:ascii="Century Gothic" w:hAnsi="Century Gothic"/>
          <w:color w:val="000000" w:themeColor="text1"/>
          <w:sz w:val="24"/>
          <w:szCs w:val="24"/>
          <w:highlight w:val="lightGray"/>
          <w:lang w:val="fr-FR"/>
        </w:rPr>
        <w:t xml:space="preserve">aussi </w:t>
      </w:r>
      <w:r w:rsidR="00401C74" w:rsidRPr="009C0FB0">
        <w:rPr>
          <w:rFonts w:ascii="Century Gothic" w:hAnsi="Century Gothic"/>
          <w:color w:val="000000" w:themeColor="text1"/>
          <w:sz w:val="24"/>
          <w:szCs w:val="24"/>
          <w:highlight w:val="lightGray"/>
          <w:lang w:val="fr-FR"/>
        </w:rPr>
        <w:t>d’autres herbes</w:t>
      </w:r>
      <w:r w:rsidR="00887A17" w:rsidRPr="009C0FB0">
        <w:rPr>
          <w:rFonts w:ascii="Century Gothic" w:hAnsi="Century Gothic"/>
          <w:color w:val="000000" w:themeColor="text1"/>
          <w:sz w:val="24"/>
          <w:szCs w:val="24"/>
          <w:highlight w:val="lightGray"/>
          <w:lang w:val="fr-FR"/>
        </w:rPr>
        <w:t xml:space="preserve"> aromatiques qui évoquent un souvenir amusant, gai, </w:t>
      </w:r>
      <w:r w:rsidR="007D07F7" w:rsidRPr="009C0FB0">
        <w:rPr>
          <w:rFonts w:ascii="Century Gothic" w:hAnsi="Century Gothic"/>
          <w:color w:val="000000" w:themeColor="text1"/>
          <w:sz w:val="24"/>
          <w:szCs w:val="24"/>
          <w:highlight w:val="lightGray"/>
          <w:lang w:val="fr-FR"/>
        </w:rPr>
        <w:t xml:space="preserve">joyeux, </w:t>
      </w:r>
      <w:r w:rsidR="00887A17" w:rsidRPr="009C0FB0">
        <w:rPr>
          <w:rFonts w:ascii="Century Gothic" w:hAnsi="Century Gothic"/>
          <w:color w:val="000000" w:themeColor="text1"/>
          <w:sz w:val="24"/>
          <w:szCs w:val="24"/>
          <w:highlight w:val="lightGray"/>
          <w:lang w:val="fr-FR"/>
        </w:rPr>
        <w:t>de l’enfance de l’élève ou de son enseignant</w:t>
      </w:r>
      <w:r w:rsidR="009A5CF6" w:rsidRPr="009C0FB0">
        <w:rPr>
          <w:rFonts w:ascii="Century Gothic" w:hAnsi="Century Gothic"/>
          <w:color w:val="000000" w:themeColor="text1"/>
          <w:sz w:val="24"/>
          <w:szCs w:val="24"/>
          <w:highlight w:val="lightGray"/>
          <w:lang w:val="fr-FR"/>
        </w:rPr>
        <w:t xml:space="preserve"> </w:t>
      </w:r>
      <w:r w:rsidR="00F63436" w:rsidRPr="009C0FB0">
        <w:rPr>
          <w:rFonts w:ascii="Century Gothic" w:hAnsi="Century Gothic"/>
          <w:color w:val="000000" w:themeColor="text1"/>
          <w:sz w:val="24"/>
          <w:szCs w:val="24"/>
          <w:highlight w:val="lightGray"/>
          <w:lang w:val="fr-FR"/>
        </w:rPr>
        <w:t xml:space="preserve">et qui sera </w:t>
      </w:r>
      <w:r w:rsidR="009A5CF6" w:rsidRPr="009C0FB0">
        <w:rPr>
          <w:rFonts w:ascii="Century Gothic" w:hAnsi="Century Gothic"/>
          <w:color w:val="000000" w:themeColor="text1"/>
          <w:sz w:val="24"/>
          <w:szCs w:val="24"/>
          <w:highlight w:val="lightGray"/>
          <w:lang w:val="fr-FR"/>
        </w:rPr>
        <w:t>raconté lors de la présentation du plat</w:t>
      </w:r>
      <w:r w:rsidR="00887A17" w:rsidRPr="009C0FB0">
        <w:rPr>
          <w:rFonts w:ascii="Century Gothic" w:hAnsi="Century Gothic"/>
          <w:color w:val="000000" w:themeColor="text1"/>
          <w:sz w:val="24"/>
          <w:szCs w:val="24"/>
          <w:highlight w:val="lightGray"/>
          <w:lang w:val="fr-FR"/>
        </w:rPr>
        <w:t>.</w:t>
      </w:r>
    </w:p>
    <w:p w:rsidR="00401C74" w:rsidRDefault="00401C74">
      <w:pPr>
        <w:jc w:val="both"/>
        <w:rPr>
          <w:rFonts w:ascii="Century Gothic" w:hAnsi="Century Gothic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 xml:space="preserve"> </w:t>
      </w:r>
    </w:p>
    <w:p w:rsidR="001666F5" w:rsidRDefault="003B369A">
      <w:pPr>
        <w:pStyle w:val="Rientrocorpodeltesto"/>
        <w:ind w:left="0"/>
        <w:rPr>
          <w:rFonts w:ascii="Century Gothic" w:eastAsia="Century Gothic" w:hAnsi="Century Gothic" w:cs="Century Gothic"/>
          <w:lang w:val="fr-FR"/>
        </w:rPr>
      </w:pPr>
      <w:r>
        <w:rPr>
          <w:rFonts w:ascii="Century Gothic" w:hAnsi="Century Gothic"/>
          <w:lang w:val="fr-FR"/>
        </w:rPr>
        <w:t xml:space="preserve">Les participants devront envoyer, en utilisant la fiche ci-incluse, un plat à choix entre entrée, « primo </w:t>
      </w:r>
      <w:proofErr w:type="spellStart"/>
      <w:r>
        <w:rPr>
          <w:rFonts w:ascii="Century Gothic" w:hAnsi="Century Gothic"/>
          <w:lang w:val="fr-FR"/>
        </w:rPr>
        <w:t>piatto</w:t>
      </w:r>
      <w:proofErr w:type="spellEnd"/>
      <w:r>
        <w:rPr>
          <w:rFonts w:ascii="Century Gothic" w:hAnsi="Century Gothic"/>
          <w:lang w:val="fr-FR"/>
        </w:rPr>
        <w:t> » (plat à base de pâtes, riz</w:t>
      </w:r>
      <w:r w:rsidR="009775B6">
        <w:rPr>
          <w:rFonts w:ascii="Century Gothic" w:hAnsi="Century Gothic"/>
          <w:lang w:val="fr-FR"/>
        </w:rPr>
        <w:t>, soupes ou crèmes)</w:t>
      </w:r>
      <w:r>
        <w:rPr>
          <w:rFonts w:ascii="Century Gothic" w:hAnsi="Century Gothic"/>
          <w:lang w:val="fr-FR"/>
        </w:rPr>
        <w:t>, « </w:t>
      </w:r>
      <w:proofErr w:type="spellStart"/>
      <w:r>
        <w:rPr>
          <w:rFonts w:ascii="Century Gothic" w:hAnsi="Century Gothic"/>
          <w:lang w:val="fr-FR"/>
        </w:rPr>
        <w:t>secondo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piatto</w:t>
      </w:r>
      <w:proofErr w:type="spellEnd"/>
      <w:r>
        <w:rPr>
          <w:rFonts w:ascii="Century Gothic" w:hAnsi="Century Gothic"/>
          <w:lang w:val="fr-FR"/>
        </w:rPr>
        <w:t> » (</w:t>
      </w:r>
      <w:r w:rsidR="00AD4941">
        <w:rPr>
          <w:rFonts w:ascii="Century Gothic" w:hAnsi="Century Gothic"/>
          <w:lang w:val="fr-FR"/>
        </w:rPr>
        <w:t xml:space="preserve">plat </w:t>
      </w:r>
      <w:r>
        <w:rPr>
          <w:rFonts w:ascii="Century Gothic" w:hAnsi="Century Gothic"/>
          <w:lang w:val="fr-FR"/>
        </w:rPr>
        <w:t>à base de viande ou de poisson) et dessert, formulé dans tous ses détails pour 5 personnes.</w:t>
      </w:r>
      <w:bookmarkStart w:id="0" w:name="_GoBack"/>
    </w:p>
    <w:p w:rsidR="001666F5" w:rsidRDefault="003B369A">
      <w:pPr>
        <w:pStyle w:val="Rientrocorpodeltesto"/>
        <w:ind w:left="0"/>
        <w:rPr>
          <w:rFonts w:ascii="Century Gothic" w:eastAsia="Century Gothic" w:hAnsi="Century Gothic" w:cs="Century Gothic"/>
          <w:lang w:val="fr-FR"/>
        </w:rPr>
      </w:pPr>
      <w:r>
        <w:rPr>
          <w:rFonts w:ascii="Century Gothic" w:hAnsi="Century Gothic"/>
          <w:lang w:val="fr-FR"/>
        </w:rPr>
        <w:t>Il est possible de présenter plusieurs recette</w:t>
      </w:r>
      <w:bookmarkEnd w:id="0"/>
      <w:r>
        <w:rPr>
          <w:rFonts w:ascii="Century Gothic" w:hAnsi="Century Gothic"/>
          <w:lang w:val="fr-FR"/>
        </w:rPr>
        <w:t>s, cependant seulement une recette participera au Concours.</w:t>
      </w:r>
    </w:p>
    <w:p w:rsidR="001666F5" w:rsidRDefault="003B369A">
      <w:pPr>
        <w:pStyle w:val="Rientrocorpodeltesto"/>
        <w:ind w:left="0"/>
        <w:rPr>
          <w:rFonts w:ascii="Century Gothic" w:eastAsia="Century Gothic" w:hAnsi="Century Gothic" w:cs="Century Gothic"/>
          <w:lang w:val="fr-FR"/>
        </w:rPr>
      </w:pPr>
      <w:r>
        <w:rPr>
          <w:rFonts w:ascii="Century Gothic" w:hAnsi="Century Gothic"/>
          <w:lang w:val="fr-FR"/>
        </w:rPr>
        <w:t xml:space="preserve"> </w:t>
      </w:r>
    </w:p>
    <w:p w:rsidR="001666F5" w:rsidRDefault="003B369A">
      <w:pPr>
        <w:jc w:val="both"/>
        <w:rPr>
          <w:rFonts w:ascii="Century Gothic" w:eastAsia="Century Gothic" w:hAnsi="Century Gothic" w:cs="Century Gothic"/>
          <w:b/>
          <w:bCs/>
          <w:sz w:val="24"/>
          <w:szCs w:val="24"/>
          <w:u w:val="single"/>
          <w:lang w:val="fr-FR"/>
        </w:rPr>
      </w:pPr>
      <w:r w:rsidRPr="009A5CF6">
        <w:rPr>
          <w:rFonts w:ascii="Century Gothic" w:hAnsi="Century Gothic"/>
          <w:b/>
          <w:bCs/>
          <w:sz w:val="24"/>
          <w:szCs w:val="24"/>
          <w:highlight w:val="yellow"/>
          <w:u w:val="single"/>
          <w:lang w:val="fr-FR"/>
        </w:rPr>
        <w:t>Les ingrédients</w:t>
      </w:r>
      <w:r w:rsidR="00AD4941" w:rsidRPr="009A5CF6">
        <w:rPr>
          <w:rFonts w:ascii="Century Gothic" w:hAnsi="Century Gothic"/>
          <w:b/>
          <w:bCs/>
          <w:sz w:val="24"/>
          <w:szCs w:val="24"/>
          <w:highlight w:val="yellow"/>
          <w:u w:val="single"/>
          <w:lang w:val="fr-FR"/>
        </w:rPr>
        <w:t xml:space="preserve"> de</w:t>
      </w:r>
      <w:r w:rsidRPr="009A5CF6">
        <w:rPr>
          <w:rFonts w:ascii="Century Gothic" w:hAnsi="Century Gothic"/>
          <w:b/>
          <w:bCs/>
          <w:sz w:val="24"/>
          <w:szCs w:val="24"/>
          <w:highlight w:val="yellow"/>
          <w:u w:val="single"/>
          <w:lang w:val="fr-FR"/>
        </w:rPr>
        <w:t xml:space="preserve"> base de chaque recette devront être les herbes aromatiques choisies parm</w:t>
      </w:r>
      <w:r w:rsidR="00F63436">
        <w:rPr>
          <w:rFonts w:ascii="Century Gothic" w:hAnsi="Century Gothic"/>
          <w:b/>
          <w:bCs/>
          <w:sz w:val="24"/>
          <w:szCs w:val="24"/>
          <w:highlight w:val="yellow"/>
          <w:u w:val="single"/>
          <w:lang w:val="fr-FR"/>
        </w:rPr>
        <w:t>i celles indiquées dans la liste</w:t>
      </w:r>
      <w:r w:rsidRPr="009A5CF6">
        <w:rPr>
          <w:rFonts w:ascii="Century Gothic" w:hAnsi="Century Gothic"/>
          <w:b/>
          <w:bCs/>
          <w:sz w:val="24"/>
          <w:szCs w:val="24"/>
          <w:highlight w:val="yellow"/>
          <w:u w:val="single"/>
          <w:lang w:val="fr-FR"/>
        </w:rPr>
        <w:t xml:space="preserve"> détaillée</w:t>
      </w:r>
      <w:r w:rsidR="007D07F7" w:rsidRPr="009A5CF6">
        <w:rPr>
          <w:rFonts w:ascii="Century Gothic" w:hAnsi="Century Gothic"/>
          <w:b/>
          <w:bCs/>
          <w:sz w:val="24"/>
          <w:szCs w:val="24"/>
          <w:highlight w:val="yellow"/>
          <w:u w:val="single"/>
          <w:lang w:val="fr-FR"/>
        </w:rPr>
        <w:t xml:space="preserve"> ou d’autres herbes liées à un souvenir amusant de son enfance</w:t>
      </w:r>
      <w:r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 xml:space="preserve">. Elles ne </w:t>
      </w:r>
      <w:proofErr w:type="gramStart"/>
      <w:r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>devron</w:t>
      </w:r>
      <w:r w:rsidR="00887A17"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>t  pas</w:t>
      </w:r>
      <w:proofErr w:type="gramEnd"/>
      <w:r w:rsidR="00887A17"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 xml:space="preserve"> seulement être utilisées dans la </w:t>
      </w:r>
      <w:r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 xml:space="preserve">décoration </w:t>
      </w:r>
      <w:r w:rsidR="00887A17"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>du plat mais</w:t>
      </w:r>
      <w:r w:rsidR="007D07F7"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 xml:space="preserve"> </w:t>
      </w:r>
      <w:r w:rsidR="00887A17"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>pour la préparation</w:t>
      </w:r>
      <w:r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 xml:space="preserve"> du plat même.</w:t>
      </w:r>
    </w:p>
    <w:p w:rsidR="001666F5" w:rsidRDefault="00F63436">
      <w:pPr>
        <w:jc w:val="both"/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</w:pPr>
      <w:r>
        <w:rPr>
          <w:rFonts w:ascii="Century Gothic" w:hAnsi="Century Gothic"/>
          <w:b/>
          <w:bCs/>
          <w:sz w:val="24"/>
          <w:szCs w:val="24"/>
          <w:lang w:val="fr-FR"/>
        </w:rPr>
        <w:t>Le plat devra être accompagné d’un vin ou une bière</w:t>
      </w:r>
      <w:r w:rsidR="003B369A">
        <w:rPr>
          <w:rFonts w:ascii="Century Gothic" w:hAnsi="Century Gothic"/>
          <w:b/>
          <w:bCs/>
          <w:sz w:val="24"/>
          <w:szCs w:val="24"/>
          <w:lang w:val="fr-FR"/>
        </w:rPr>
        <w:t>, selon la fiche, ci-incluse.</w:t>
      </w:r>
    </w:p>
    <w:p w:rsidR="001666F5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>Les partici</w:t>
      </w:r>
      <w:r w:rsidR="001F0C81">
        <w:rPr>
          <w:rFonts w:ascii="Century Gothic" w:hAnsi="Century Gothic"/>
          <w:sz w:val="24"/>
          <w:szCs w:val="24"/>
          <w:lang w:val="fr-FR"/>
        </w:rPr>
        <w:t xml:space="preserve">pants à la manifestation cèdent </w:t>
      </w:r>
      <w:r>
        <w:rPr>
          <w:rFonts w:ascii="Century Gothic" w:hAnsi="Century Gothic"/>
          <w:sz w:val="24"/>
          <w:szCs w:val="24"/>
          <w:lang w:val="fr-FR"/>
        </w:rPr>
        <w:t xml:space="preserve">au Comité d’Organisation tous les droits concernant les recettes, </w:t>
      </w:r>
      <w:r w:rsidR="00F63436">
        <w:rPr>
          <w:rFonts w:ascii="Century Gothic" w:hAnsi="Century Gothic"/>
          <w:sz w:val="24"/>
          <w:szCs w:val="24"/>
          <w:lang w:val="fr-FR"/>
        </w:rPr>
        <w:t xml:space="preserve">les documents écrits (présentation de la recette, </w:t>
      </w:r>
      <w:proofErr w:type="spellStart"/>
      <w:r w:rsidR="00F63436">
        <w:rPr>
          <w:rFonts w:ascii="Century Gothic" w:hAnsi="Century Gothic"/>
          <w:sz w:val="24"/>
          <w:szCs w:val="24"/>
          <w:lang w:val="fr-FR"/>
        </w:rPr>
        <w:t>etc</w:t>
      </w:r>
      <w:proofErr w:type="spellEnd"/>
      <w:r w:rsidR="00F63436">
        <w:rPr>
          <w:rFonts w:ascii="Century Gothic" w:hAnsi="Century Gothic"/>
          <w:sz w:val="24"/>
          <w:szCs w:val="24"/>
          <w:lang w:val="fr-FR"/>
        </w:rPr>
        <w:t>)</w:t>
      </w:r>
      <w:r w:rsidR="007D07F7">
        <w:rPr>
          <w:rFonts w:ascii="Century Gothic" w:hAnsi="Century Gothic"/>
          <w:sz w:val="24"/>
          <w:szCs w:val="24"/>
          <w:lang w:val="fr-FR"/>
        </w:rPr>
        <w:t xml:space="preserve">, </w:t>
      </w:r>
      <w:r>
        <w:rPr>
          <w:rFonts w:ascii="Century Gothic" w:hAnsi="Century Gothic"/>
          <w:sz w:val="24"/>
          <w:szCs w:val="24"/>
          <w:lang w:val="fr-FR"/>
        </w:rPr>
        <w:t>les menus, le matériel et les photos, pour d’éventuelles publications ainsi que tous les droits de télévision.</w:t>
      </w:r>
    </w:p>
    <w:p w:rsidR="001666F5" w:rsidRDefault="001666F5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</w:p>
    <w:p w:rsidR="001666F5" w:rsidRDefault="003B369A">
      <w:pPr>
        <w:numPr>
          <w:ilvl w:val="0"/>
          <w:numId w:val="6"/>
        </w:numPr>
        <w:jc w:val="both"/>
        <w:rPr>
          <w:rFonts w:ascii="Century Gothic" w:hAnsi="Century Gothic"/>
          <w:b/>
          <w:bCs/>
          <w:sz w:val="24"/>
          <w:szCs w:val="24"/>
        </w:rPr>
      </w:pPr>
      <w:proofErr w:type="spellStart"/>
      <w:r>
        <w:rPr>
          <w:rFonts w:ascii="Century Gothic" w:hAnsi="Century Gothic"/>
          <w:b/>
          <w:bCs/>
          <w:sz w:val="24"/>
          <w:szCs w:val="24"/>
          <w:u w:val="single"/>
        </w:rPr>
        <w:t>Article</w:t>
      </w:r>
      <w:proofErr w:type="spellEnd"/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 5 - </w:t>
      </w:r>
      <w:proofErr w:type="spellStart"/>
      <w:r>
        <w:rPr>
          <w:rFonts w:ascii="Century Gothic" w:hAnsi="Century Gothic"/>
          <w:b/>
          <w:bCs/>
          <w:sz w:val="24"/>
          <w:szCs w:val="24"/>
          <w:u w:val="single"/>
        </w:rPr>
        <w:t>Les</w:t>
      </w:r>
      <w:proofErr w:type="spellEnd"/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  <w:szCs w:val="24"/>
          <w:u w:val="single"/>
        </w:rPr>
        <w:t>épreuves</w:t>
      </w:r>
      <w:proofErr w:type="spellEnd"/>
    </w:p>
    <w:p w:rsidR="001666F5" w:rsidRPr="00450F7E" w:rsidRDefault="003B369A">
      <w:pPr>
        <w:ind w:left="708" w:hanging="708"/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proofErr w:type="gramStart"/>
      <w:r w:rsidRPr="00450F7E">
        <w:rPr>
          <w:rFonts w:ascii="Century Gothic" w:hAnsi="Century Gothic"/>
          <w:b/>
          <w:bCs/>
          <w:sz w:val="24"/>
          <w:szCs w:val="24"/>
          <w:lang w:val="fr-FR"/>
        </w:rPr>
        <w:t>Sélection:</w:t>
      </w:r>
      <w:proofErr w:type="gramEnd"/>
      <w:r w:rsidRPr="00450F7E">
        <w:rPr>
          <w:rFonts w:ascii="Century Gothic" w:hAnsi="Century Gothic"/>
          <w:sz w:val="24"/>
          <w:szCs w:val="24"/>
          <w:lang w:val="fr-FR"/>
        </w:rPr>
        <w:t xml:space="preserve"> les écoles devront fa</w:t>
      </w:r>
      <w:r w:rsidR="00AD4941">
        <w:rPr>
          <w:rFonts w:ascii="Century Gothic" w:hAnsi="Century Gothic"/>
          <w:sz w:val="24"/>
          <w:szCs w:val="24"/>
          <w:lang w:val="fr-FR"/>
        </w:rPr>
        <w:t>ire parvenir au Lycée Hôtelier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 de Riolo Terme par courrier électronique </w:t>
      </w:r>
      <w:r w:rsidRPr="00450F7E">
        <w:rPr>
          <w:rFonts w:ascii="Century Gothic" w:hAnsi="Century Gothic"/>
          <w:b/>
          <w:bCs/>
          <w:sz w:val="24"/>
          <w:szCs w:val="24"/>
          <w:lang w:val="fr-FR"/>
        </w:rPr>
        <w:t>en format Word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 à:</w:t>
      </w:r>
    </w:p>
    <w:p w:rsidR="001666F5" w:rsidRDefault="003B369A">
      <w:pPr>
        <w:pStyle w:val="Paragrafoelenco"/>
        <w:numPr>
          <w:ilvl w:val="0"/>
          <w:numId w:val="8"/>
        </w:numPr>
        <w:jc w:val="both"/>
        <w:rPr>
          <w:rFonts w:ascii="Century Gothic" w:hAnsi="Century Gothic"/>
        </w:rPr>
      </w:pPr>
      <w:r w:rsidRPr="00450F7E">
        <w:rPr>
          <w:rFonts w:ascii="Century Gothic" w:hAnsi="Century Gothic"/>
          <w:lang w:val="fr-FR"/>
        </w:rPr>
        <w:t xml:space="preserve"> </w:t>
      </w:r>
      <w:hyperlink r:id="rId10" w:history="1">
        <w:r>
          <w:rPr>
            <w:rStyle w:val="Link"/>
            <w:rFonts w:ascii="Century Gothic" w:hAnsi="Century Gothic"/>
          </w:rPr>
          <w:t>sscalegni@katamail.com</w:t>
        </w:r>
      </w:hyperlink>
    </w:p>
    <w:p w:rsidR="001666F5" w:rsidRDefault="003B369A">
      <w:pPr>
        <w:pStyle w:val="Paragrafoelenco"/>
        <w:ind w:left="1431" w:hanging="720"/>
        <w:rPr>
          <w:rFonts w:ascii="Century Gothic" w:eastAsia="Century Gothic" w:hAnsi="Century Gothic" w:cs="Century Gothic"/>
        </w:rPr>
      </w:pPr>
      <w:proofErr w:type="spellStart"/>
      <w:proofErr w:type="gramStart"/>
      <w:r>
        <w:rPr>
          <w:rFonts w:ascii="Century Gothic" w:hAnsi="Century Gothic"/>
        </w:rPr>
        <w:t>ou</w:t>
      </w:r>
      <w:proofErr w:type="spellEnd"/>
      <w:proofErr w:type="gramEnd"/>
    </w:p>
    <w:p w:rsidR="001666F5" w:rsidRDefault="003B369A">
      <w:pPr>
        <w:pStyle w:val="Paragrafoelenco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 </w:t>
      </w:r>
      <w:hyperlink r:id="rId11" w:history="1">
        <w:r>
          <w:rPr>
            <w:rStyle w:val="Link"/>
            <w:rFonts w:ascii="Century Gothic" w:hAnsi="Century Gothic"/>
          </w:rPr>
          <w:t>rarh020004@istruzione.it</w:t>
        </w:r>
      </w:hyperlink>
      <w:r>
        <w:rPr>
          <w:rFonts w:ascii="Century Gothic" w:hAnsi="Century Gothic"/>
        </w:rPr>
        <w:t xml:space="preserve">, </w:t>
      </w:r>
    </w:p>
    <w:p w:rsidR="001666F5" w:rsidRPr="00450F7E" w:rsidRDefault="003B369A">
      <w:pPr>
        <w:pStyle w:val="Paragrafoelenco"/>
        <w:ind w:left="709" w:hanging="709"/>
        <w:jc w:val="both"/>
        <w:rPr>
          <w:rFonts w:ascii="Century Gothic" w:eastAsia="Century Gothic" w:hAnsi="Century Gothic" w:cs="Century Gothic"/>
          <w:lang w:val="fr-FR"/>
        </w:rPr>
      </w:pPr>
      <w:r w:rsidRPr="00450F7E">
        <w:rPr>
          <w:rFonts w:ascii="Century Gothic" w:hAnsi="Century Gothic"/>
          <w:b/>
          <w:bCs/>
          <w:sz w:val="28"/>
          <w:szCs w:val="28"/>
          <w:u w:val="single"/>
          <w:lang w:val="fr-FR"/>
        </w:rPr>
        <w:t xml:space="preserve">au plus tard mardi le 12 février </w:t>
      </w:r>
      <w:proofErr w:type="gramStart"/>
      <w:r w:rsidRPr="00450F7E">
        <w:rPr>
          <w:rFonts w:ascii="Century Gothic" w:hAnsi="Century Gothic"/>
          <w:b/>
          <w:bCs/>
          <w:sz w:val="28"/>
          <w:szCs w:val="28"/>
          <w:u w:val="single"/>
          <w:lang w:val="fr-FR"/>
        </w:rPr>
        <w:t>2019</w:t>
      </w:r>
      <w:r w:rsidRPr="00450F7E">
        <w:rPr>
          <w:rFonts w:ascii="Century Gothic" w:hAnsi="Century Gothic"/>
          <w:sz w:val="28"/>
          <w:szCs w:val="28"/>
          <w:u w:val="single"/>
          <w:lang w:val="fr-FR"/>
        </w:rPr>
        <w:t>:</w:t>
      </w:r>
      <w:proofErr w:type="gramEnd"/>
    </w:p>
    <w:p w:rsidR="001666F5" w:rsidRPr="00450F7E" w:rsidRDefault="001666F5">
      <w:pPr>
        <w:ind w:left="2520" w:hanging="720"/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</w:p>
    <w:p w:rsidR="001666F5" w:rsidRPr="00450F7E" w:rsidRDefault="007D07F7">
      <w:pPr>
        <w:numPr>
          <w:ilvl w:val="0"/>
          <w:numId w:val="10"/>
        </w:numPr>
        <w:jc w:val="both"/>
        <w:rPr>
          <w:rFonts w:ascii="Century Gothic" w:hAnsi="Century Gothic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>l</w:t>
      </w:r>
      <w:r w:rsidR="003B369A" w:rsidRPr="00450F7E">
        <w:rPr>
          <w:rFonts w:ascii="Century Gothic" w:hAnsi="Century Gothic"/>
          <w:sz w:val="24"/>
          <w:szCs w:val="24"/>
          <w:lang w:val="fr-FR"/>
        </w:rPr>
        <w:t xml:space="preserve">a </w:t>
      </w:r>
      <w:r w:rsidR="003B369A" w:rsidRPr="00450F7E">
        <w:rPr>
          <w:rFonts w:ascii="Century Gothic" w:hAnsi="Century Gothic"/>
          <w:b/>
          <w:bCs/>
          <w:sz w:val="24"/>
          <w:szCs w:val="24"/>
          <w:lang w:val="fr-FR"/>
        </w:rPr>
        <w:t xml:space="preserve">fiche d’adhésion </w:t>
      </w:r>
      <w:r>
        <w:rPr>
          <w:rFonts w:ascii="Century Gothic" w:hAnsi="Century Gothic"/>
          <w:sz w:val="24"/>
          <w:szCs w:val="24"/>
          <w:lang w:val="fr-FR"/>
        </w:rPr>
        <w:t xml:space="preserve">avec les </w:t>
      </w:r>
      <w:r w:rsidR="003B369A" w:rsidRPr="00450F7E">
        <w:rPr>
          <w:rFonts w:ascii="Century Gothic" w:hAnsi="Century Gothic"/>
          <w:sz w:val="24"/>
          <w:szCs w:val="24"/>
          <w:lang w:val="fr-FR"/>
        </w:rPr>
        <w:t>nom</w:t>
      </w:r>
      <w:r>
        <w:rPr>
          <w:rFonts w:ascii="Century Gothic" w:hAnsi="Century Gothic"/>
          <w:sz w:val="24"/>
          <w:szCs w:val="24"/>
          <w:lang w:val="fr-FR"/>
        </w:rPr>
        <w:t>s et prénoms</w:t>
      </w:r>
      <w:r w:rsidR="003B369A" w:rsidRPr="00450F7E">
        <w:rPr>
          <w:rFonts w:ascii="Century Gothic" w:hAnsi="Century Gothic"/>
          <w:sz w:val="24"/>
          <w:szCs w:val="24"/>
          <w:lang w:val="fr-FR"/>
        </w:rPr>
        <w:t xml:space="preserve"> des participants, l’attestation prouvant l’admissibilité au concours et l’acceptation de</w:t>
      </w:r>
      <w:r>
        <w:rPr>
          <w:rFonts w:ascii="Century Gothic" w:hAnsi="Century Gothic"/>
          <w:sz w:val="24"/>
          <w:szCs w:val="24"/>
          <w:lang w:val="fr-FR"/>
        </w:rPr>
        <w:t xml:space="preserve"> toutes les normes du concours, le</w:t>
      </w:r>
      <w:r w:rsidR="003B369A" w:rsidRPr="00450F7E">
        <w:rPr>
          <w:rFonts w:ascii="Century Gothic" w:hAnsi="Century Gothic"/>
          <w:sz w:val="24"/>
          <w:szCs w:val="24"/>
          <w:lang w:val="fr-FR"/>
        </w:rPr>
        <w:t xml:space="preserve"> t</w:t>
      </w:r>
      <w:r w:rsidR="001F0C81">
        <w:rPr>
          <w:rFonts w:ascii="Century Gothic" w:hAnsi="Century Gothic"/>
          <w:sz w:val="24"/>
          <w:szCs w:val="24"/>
          <w:lang w:val="fr-FR"/>
        </w:rPr>
        <w:t>itr</w:t>
      </w:r>
      <w:r w:rsidR="00F63436">
        <w:rPr>
          <w:rFonts w:ascii="Century Gothic" w:hAnsi="Century Gothic"/>
          <w:sz w:val="24"/>
          <w:szCs w:val="24"/>
          <w:lang w:val="fr-FR"/>
        </w:rPr>
        <w:t>e de la recette ainsi que la boisson associée (vin ou bière)</w:t>
      </w:r>
      <w:r w:rsidR="003B369A" w:rsidRPr="00450F7E">
        <w:rPr>
          <w:rFonts w:ascii="Century Gothic" w:hAnsi="Century Gothic"/>
          <w:sz w:val="24"/>
          <w:szCs w:val="24"/>
          <w:lang w:val="fr-FR"/>
        </w:rPr>
        <w:t xml:space="preserve">, d’après le modèle “Fiche d’adhésion”; </w:t>
      </w:r>
      <w:r w:rsidR="003B369A" w:rsidRPr="00450F7E">
        <w:rPr>
          <w:rFonts w:ascii="Century Gothic" w:hAnsi="Century Gothic"/>
          <w:sz w:val="24"/>
          <w:szCs w:val="24"/>
          <w:u w:val="single"/>
          <w:lang w:val="fr-FR"/>
        </w:rPr>
        <w:t>indiquer sur la même</w:t>
      </w:r>
      <w:r>
        <w:rPr>
          <w:rFonts w:ascii="Century Gothic" w:hAnsi="Century Gothic"/>
          <w:sz w:val="24"/>
          <w:szCs w:val="24"/>
          <w:u w:val="single"/>
          <w:lang w:val="fr-FR"/>
        </w:rPr>
        <w:t xml:space="preserve"> fiche</w:t>
      </w:r>
      <w:r w:rsidR="003B369A" w:rsidRPr="00450F7E">
        <w:rPr>
          <w:rFonts w:ascii="Century Gothic" w:hAnsi="Century Gothic"/>
          <w:sz w:val="24"/>
          <w:szCs w:val="24"/>
          <w:u w:val="single"/>
          <w:lang w:val="fr-FR"/>
        </w:rPr>
        <w:t xml:space="preserve"> l’</w:t>
      </w:r>
      <w:r w:rsidR="001F0C81">
        <w:rPr>
          <w:rFonts w:ascii="Century Gothic" w:hAnsi="Century Gothic"/>
          <w:sz w:val="24"/>
          <w:szCs w:val="24"/>
          <w:u w:val="single"/>
          <w:lang w:val="fr-FR"/>
        </w:rPr>
        <w:t>éventuelle demande</w:t>
      </w:r>
      <w:r w:rsidR="003B369A" w:rsidRPr="00450F7E">
        <w:rPr>
          <w:rFonts w:ascii="Century Gothic" w:hAnsi="Century Gothic"/>
          <w:sz w:val="24"/>
          <w:szCs w:val="24"/>
          <w:u w:val="single"/>
          <w:lang w:val="fr-FR"/>
        </w:rPr>
        <w:t xml:space="preserve"> de logement pour un maximum de trois personnes</w:t>
      </w:r>
      <w:r w:rsidR="003B369A" w:rsidRPr="00450F7E">
        <w:rPr>
          <w:rFonts w:ascii="Century Gothic" w:hAnsi="Century Gothic"/>
          <w:sz w:val="24"/>
          <w:szCs w:val="24"/>
          <w:lang w:val="fr-FR"/>
        </w:rPr>
        <w:t>;</w:t>
      </w:r>
    </w:p>
    <w:p w:rsidR="001666F5" w:rsidRPr="00450F7E" w:rsidRDefault="003B369A">
      <w:pPr>
        <w:numPr>
          <w:ilvl w:val="0"/>
          <w:numId w:val="12"/>
        </w:numPr>
        <w:jc w:val="both"/>
        <w:rPr>
          <w:rFonts w:ascii="Century Gothic" w:hAnsi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 xml:space="preserve">Une ou plusieurs recettes </w:t>
      </w:r>
      <w:r w:rsidRPr="00450F7E">
        <w:rPr>
          <w:rFonts w:ascii="Century Gothic" w:hAnsi="Century Gothic"/>
          <w:b/>
          <w:bCs/>
          <w:sz w:val="24"/>
          <w:szCs w:val="24"/>
          <w:lang w:val="fr-FR"/>
        </w:rPr>
        <w:t>(fiche jointe n°1 a et b)</w:t>
      </w:r>
      <w:r w:rsidR="007056E7">
        <w:rPr>
          <w:rFonts w:ascii="Century Gothic" w:hAnsi="Century Gothic"/>
          <w:sz w:val="24"/>
          <w:szCs w:val="24"/>
          <w:lang w:val="fr-FR"/>
        </w:rPr>
        <w:t xml:space="preserve"> et l’association avec un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 vin</w:t>
      </w:r>
      <w:r w:rsidR="007056E7">
        <w:rPr>
          <w:rFonts w:ascii="Century Gothic" w:hAnsi="Century Gothic"/>
          <w:sz w:val="24"/>
          <w:szCs w:val="24"/>
          <w:lang w:val="fr-FR"/>
        </w:rPr>
        <w:t xml:space="preserve"> ou une</w:t>
      </w:r>
      <w:r w:rsidR="001F0C81">
        <w:rPr>
          <w:rFonts w:ascii="Century Gothic" w:hAnsi="Century Gothic"/>
          <w:sz w:val="24"/>
          <w:szCs w:val="24"/>
          <w:lang w:val="fr-FR"/>
        </w:rPr>
        <w:t xml:space="preserve"> bière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 </w:t>
      </w:r>
      <w:r w:rsidRPr="00450F7E">
        <w:rPr>
          <w:rFonts w:ascii="Century Gothic" w:hAnsi="Century Gothic"/>
          <w:b/>
          <w:bCs/>
          <w:sz w:val="24"/>
          <w:szCs w:val="24"/>
          <w:lang w:val="fr-FR"/>
        </w:rPr>
        <w:t>(fiche jointe n°2).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 </w:t>
      </w:r>
    </w:p>
    <w:p w:rsidR="001666F5" w:rsidRPr="00450F7E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>Un maximum de</w:t>
      </w:r>
      <w:r w:rsidR="00AD4941">
        <w:rPr>
          <w:rFonts w:ascii="Century Gothic" w:hAnsi="Century Gothic"/>
          <w:b/>
          <w:bCs/>
          <w:sz w:val="24"/>
          <w:szCs w:val="24"/>
          <w:lang w:val="fr-FR"/>
        </w:rPr>
        <w:t xml:space="preserve"> douze lycées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 (12)</w:t>
      </w:r>
      <w:r w:rsidRPr="00450F7E">
        <w:rPr>
          <w:rFonts w:ascii="Century Gothic" w:hAnsi="Century Gothic"/>
          <w:b/>
          <w:bCs/>
          <w:sz w:val="24"/>
          <w:szCs w:val="24"/>
          <w:lang w:val="fr-FR"/>
        </w:rPr>
        <w:t xml:space="preserve"> </w:t>
      </w:r>
      <w:r w:rsidRPr="00450F7E">
        <w:rPr>
          <w:rFonts w:ascii="Century Gothic" w:hAnsi="Century Gothic"/>
          <w:sz w:val="24"/>
          <w:szCs w:val="24"/>
          <w:lang w:val="fr-FR"/>
        </w:rPr>
        <w:t>sera sélectionné</w:t>
      </w:r>
      <w:r w:rsidR="00AD4941">
        <w:rPr>
          <w:rFonts w:ascii="Century Gothic" w:hAnsi="Century Gothic"/>
          <w:sz w:val="24"/>
          <w:szCs w:val="24"/>
          <w:lang w:val="fr-FR"/>
        </w:rPr>
        <w:t xml:space="preserve"> 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; à chacun des participants à la sélection sera </w:t>
      </w:r>
      <w:r w:rsidR="001F0C81" w:rsidRPr="00450F7E">
        <w:rPr>
          <w:rFonts w:ascii="Century Gothic" w:hAnsi="Century Gothic"/>
          <w:sz w:val="24"/>
          <w:szCs w:val="24"/>
          <w:lang w:val="fr-FR"/>
        </w:rPr>
        <w:t>envoyée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 la communication officielle d’admission</w:t>
      </w:r>
      <w:r w:rsidR="001F0C81">
        <w:rPr>
          <w:rFonts w:ascii="Century Gothic" w:hAnsi="Century Gothic"/>
          <w:sz w:val="24"/>
          <w:szCs w:val="24"/>
          <w:lang w:val="fr-FR"/>
        </w:rPr>
        <w:t>,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 ou non</w:t>
      </w:r>
      <w:r w:rsidR="00F63436">
        <w:rPr>
          <w:rFonts w:ascii="Century Gothic" w:hAnsi="Century Gothic"/>
          <w:sz w:val="24"/>
          <w:szCs w:val="24"/>
          <w:lang w:val="fr-FR"/>
        </w:rPr>
        <w:t>-admission</w:t>
      </w:r>
      <w:r w:rsidR="001F0C81">
        <w:rPr>
          <w:rFonts w:ascii="Century Gothic" w:hAnsi="Century Gothic"/>
          <w:sz w:val="24"/>
          <w:szCs w:val="24"/>
          <w:lang w:val="fr-FR"/>
        </w:rPr>
        <w:t>,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 à l’épreuve finale.</w:t>
      </w:r>
    </w:p>
    <w:p w:rsidR="001666F5" w:rsidRPr="00450F7E" w:rsidRDefault="003B369A">
      <w:pPr>
        <w:ind w:left="708" w:hanging="708"/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b/>
          <w:bCs/>
          <w:sz w:val="24"/>
          <w:szCs w:val="24"/>
          <w:lang w:val="fr-FR"/>
        </w:rPr>
        <w:t>Épreuve finale</w:t>
      </w:r>
      <w:r w:rsidR="00AD4941">
        <w:rPr>
          <w:rFonts w:ascii="Century Gothic" w:hAnsi="Century Gothic"/>
          <w:b/>
          <w:bCs/>
          <w:sz w:val="24"/>
          <w:szCs w:val="24"/>
          <w:lang w:val="fr-FR"/>
        </w:rPr>
        <w:t xml:space="preserve"> </w:t>
      </w:r>
      <w:r w:rsidRPr="00450F7E">
        <w:rPr>
          <w:rFonts w:ascii="Century Gothic" w:hAnsi="Century Gothic"/>
          <w:b/>
          <w:bCs/>
          <w:sz w:val="24"/>
          <w:szCs w:val="24"/>
          <w:lang w:val="fr-FR"/>
        </w:rPr>
        <w:t xml:space="preserve">: </w:t>
      </w:r>
    </w:p>
    <w:p w:rsidR="001666F5" w:rsidRPr="00450F7E" w:rsidRDefault="003B369A">
      <w:pPr>
        <w:ind w:left="708" w:hanging="708"/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>L’épreuve finale se déroulera sur deux jours</w:t>
      </w:r>
      <w:r w:rsidR="00AD4941">
        <w:rPr>
          <w:rFonts w:ascii="Century Gothic" w:hAnsi="Century Gothic"/>
          <w:sz w:val="24"/>
          <w:szCs w:val="24"/>
          <w:lang w:val="fr-FR"/>
        </w:rPr>
        <w:t xml:space="preserve"> </w:t>
      </w:r>
      <w:r w:rsidRPr="00450F7E">
        <w:rPr>
          <w:rFonts w:ascii="Century Gothic" w:hAnsi="Century Gothic"/>
          <w:sz w:val="24"/>
          <w:szCs w:val="24"/>
          <w:lang w:val="fr-FR"/>
        </w:rPr>
        <w:t>:</w:t>
      </w:r>
    </w:p>
    <w:p w:rsidR="001666F5" w:rsidRPr="00450F7E" w:rsidRDefault="003B369A">
      <w:pPr>
        <w:ind w:left="708" w:hanging="708"/>
        <w:jc w:val="both"/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</w:pPr>
      <w:r w:rsidRPr="00450F7E">
        <w:rPr>
          <w:rFonts w:ascii="Century Gothic" w:hAnsi="Century Gothic"/>
          <w:b/>
          <w:bCs/>
          <w:sz w:val="24"/>
          <w:szCs w:val="24"/>
          <w:lang w:val="fr-FR"/>
        </w:rPr>
        <w:t>Jeudi le 14 et vendredi le 15 mars 2019.</w:t>
      </w:r>
    </w:p>
    <w:p w:rsidR="001666F5" w:rsidRPr="00450F7E" w:rsidRDefault="003B369A">
      <w:pPr>
        <w:ind w:left="708" w:hanging="708"/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 xml:space="preserve">Chaque concurrent aura à disposition </w:t>
      </w:r>
      <w:r w:rsidRPr="00450F7E">
        <w:rPr>
          <w:rFonts w:ascii="Century Gothic" w:hAnsi="Century Gothic"/>
          <w:b/>
          <w:bCs/>
          <w:sz w:val="24"/>
          <w:szCs w:val="24"/>
          <w:lang w:val="fr-FR"/>
        </w:rPr>
        <w:t xml:space="preserve">deux heures et trente minutes (2 1/2) </w:t>
      </w:r>
      <w:r w:rsidRPr="00450F7E">
        <w:rPr>
          <w:rFonts w:ascii="Century Gothic" w:hAnsi="Century Gothic"/>
          <w:sz w:val="24"/>
          <w:szCs w:val="24"/>
          <w:lang w:val="fr-FR"/>
        </w:rPr>
        <w:t>au</w:t>
      </w:r>
    </w:p>
    <w:p w:rsidR="001666F5" w:rsidRPr="00450F7E" w:rsidRDefault="003B369A">
      <w:pPr>
        <w:ind w:left="708" w:hanging="708"/>
        <w:jc w:val="both"/>
        <w:rPr>
          <w:rFonts w:ascii="Century Gothic" w:eastAsia="Century Gothic" w:hAnsi="Century Gothic" w:cs="Century Gothic"/>
          <w:b/>
          <w:bCs/>
          <w:sz w:val="24"/>
          <w:szCs w:val="24"/>
          <w:lang w:val="fr-FR"/>
        </w:rPr>
      </w:pPr>
      <w:proofErr w:type="gramStart"/>
      <w:r w:rsidRPr="00450F7E">
        <w:rPr>
          <w:rFonts w:ascii="Century Gothic" w:hAnsi="Century Gothic"/>
          <w:sz w:val="24"/>
          <w:szCs w:val="24"/>
          <w:lang w:val="fr-FR"/>
        </w:rPr>
        <w:t>maximum</w:t>
      </w:r>
      <w:proofErr w:type="gramEnd"/>
      <w:r w:rsidRPr="00450F7E">
        <w:rPr>
          <w:rFonts w:ascii="Century Gothic" w:hAnsi="Century Gothic"/>
          <w:sz w:val="24"/>
          <w:szCs w:val="24"/>
          <w:lang w:val="fr-FR"/>
        </w:rPr>
        <w:t>.</w:t>
      </w:r>
    </w:p>
    <w:p w:rsidR="001666F5" w:rsidRPr="00450F7E" w:rsidRDefault="003B369A">
      <w:pPr>
        <w:pStyle w:val="Rientrocorpodeltesto"/>
        <w:ind w:left="0"/>
        <w:rPr>
          <w:rFonts w:ascii="Century Gothic" w:eastAsia="Century Gothic" w:hAnsi="Century Gothic" w:cs="Century Gothic"/>
          <w:lang w:val="fr-FR"/>
        </w:rPr>
      </w:pPr>
      <w:r w:rsidRPr="00450F7E">
        <w:rPr>
          <w:rFonts w:ascii="Century Gothic" w:hAnsi="Century Gothic"/>
          <w:lang w:val="fr-FR"/>
        </w:rPr>
        <w:t>Dans le respect des normes hyg</w:t>
      </w:r>
      <w:r w:rsidR="007056E7">
        <w:rPr>
          <w:rFonts w:ascii="Century Gothic" w:hAnsi="Century Gothic"/>
          <w:lang w:val="fr-FR"/>
        </w:rPr>
        <w:t>iéniques et sanitaires prévues par l</w:t>
      </w:r>
      <w:r w:rsidRPr="00450F7E">
        <w:rPr>
          <w:rFonts w:ascii="Century Gothic" w:hAnsi="Century Gothic"/>
          <w:lang w:val="fr-FR"/>
        </w:rPr>
        <w:t>es lois en vigueur, chaque conc</w:t>
      </w:r>
      <w:r w:rsidR="007056E7">
        <w:rPr>
          <w:rFonts w:ascii="Century Gothic" w:hAnsi="Century Gothic"/>
          <w:lang w:val="fr-FR"/>
        </w:rPr>
        <w:t xml:space="preserve">urrent devra réaliser sa </w:t>
      </w:r>
      <w:r w:rsidRPr="00450F7E">
        <w:rPr>
          <w:rFonts w:ascii="Century Gothic" w:hAnsi="Century Gothic"/>
          <w:lang w:val="fr-FR"/>
        </w:rPr>
        <w:t>recette</w:t>
      </w:r>
      <w:r w:rsidRPr="00450F7E">
        <w:rPr>
          <w:rFonts w:ascii="Century Gothic" w:hAnsi="Century Gothic"/>
          <w:color w:val="0432FF"/>
          <w:lang w:val="fr-FR"/>
        </w:rPr>
        <w:t xml:space="preserve"> </w:t>
      </w:r>
      <w:r w:rsidRPr="00A17680">
        <w:rPr>
          <w:rFonts w:ascii="Century Gothic" w:hAnsi="Century Gothic"/>
          <w:color w:val="000000" w:themeColor="text1"/>
          <w:lang w:val="fr-FR"/>
        </w:rPr>
        <w:t>pour quatre personnes</w:t>
      </w:r>
      <w:r w:rsidR="001F0C81" w:rsidRPr="00A17680">
        <w:rPr>
          <w:rFonts w:ascii="Century Gothic" w:hAnsi="Century Gothic"/>
          <w:color w:val="000000" w:themeColor="text1"/>
          <w:lang w:val="fr-FR"/>
        </w:rPr>
        <w:t xml:space="preserve"> </w:t>
      </w:r>
      <w:r w:rsidR="007056E7">
        <w:rPr>
          <w:rFonts w:ascii="Century Gothic" w:hAnsi="Century Gothic"/>
          <w:color w:val="000000" w:themeColor="text1"/>
          <w:lang w:val="fr-FR"/>
        </w:rPr>
        <w:t>sur des</w:t>
      </w:r>
      <w:r w:rsidR="001F0C81" w:rsidRPr="00A17680">
        <w:rPr>
          <w:rFonts w:ascii="Century Gothic" w:hAnsi="Century Gothic"/>
          <w:color w:val="000000" w:themeColor="text1"/>
          <w:lang w:val="fr-FR"/>
        </w:rPr>
        <w:t xml:space="preserve"> assiettes individuelles </w:t>
      </w:r>
      <w:r w:rsidRPr="00A17680">
        <w:rPr>
          <w:rFonts w:ascii="Century Gothic" w:hAnsi="Century Gothic"/>
          <w:color w:val="000000" w:themeColor="text1"/>
          <w:lang w:val="fr-FR"/>
        </w:rPr>
        <w:t>plu</w:t>
      </w:r>
      <w:r w:rsidR="001F0C81" w:rsidRPr="00A17680">
        <w:rPr>
          <w:rFonts w:ascii="Century Gothic" w:hAnsi="Century Gothic"/>
          <w:color w:val="000000" w:themeColor="text1"/>
          <w:lang w:val="fr-FR"/>
        </w:rPr>
        <w:t>s une assiette pour la présentation</w:t>
      </w:r>
      <w:r w:rsidR="00A17680">
        <w:rPr>
          <w:rFonts w:ascii="Century Gothic" w:hAnsi="Century Gothic"/>
          <w:color w:val="000000" w:themeColor="text1"/>
          <w:lang w:val="fr-FR"/>
        </w:rPr>
        <w:t>.</w:t>
      </w:r>
    </w:p>
    <w:p w:rsidR="001666F5" w:rsidRPr="001F0C81" w:rsidRDefault="003B369A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>Aucun recours à</w:t>
      </w:r>
      <w:r w:rsidR="007056E7">
        <w:rPr>
          <w:rFonts w:ascii="Century Gothic" w:hAnsi="Century Gothic"/>
          <w:sz w:val="24"/>
          <w:szCs w:val="24"/>
          <w:lang w:val="fr-FR"/>
        </w:rPr>
        <w:t xml:space="preserve"> de </w:t>
      </w:r>
      <w:r w:rsidR="007056E7" w:rsidRPr="00450F7E">
        <w:rPr>
          <w:rFonts w:ascii="Century Gothic" w:hAnsi="Century Gothic"/>
          <w:sz w:val="24"/>
          <w:szCs w:val="24"/>
          <w:lang w:val="fr-FR"/>
        </w:rPr>
        <w:t>produits cuits</w:t>
      </w:r>
      <w:r w:rsidR="007056E7">
        <w:rPr>
          <w:rFonts w:ascii="Century Gothic" w:hAnsi="Century Gothic"/>
          <w:sz w:val="24"/>
          <w:szCs w:val="24"/>
          <w:lang w:val="fr-FR"/>
        </w:rPr>
        <w:t xml:space="preserve"> ou à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 </w:t>
      </w:r>
      <w:r w:rsidR="001F0C81">
        <w:rPr>
          <w:rFonts w:ascii="Century Gothic" w:hAnsi="Century Gothic"/>
          <w:sz w:val="24"/>
          <w:szCs w:val="24"/>
          <w:lang w:val="fr-FR"/>
        </w:rPr>
        <w:t>d’</w:t>
      </w:r>
      <w:r w:rsidRPr="00450F7E">
        <w:rPr>
          <w:rFonts w:ascii="Century Gothic" w:hAnsi="Century Gothic"/>
          <w:sz w:val="24"/>
          <w:szCs w:val="24"/>
          <w:lang w:val="fr-FR"/>
        </w:rPr>
        <w:t>ingrédients qui ne font pas l’obj</w:t>
      </w:r>
      <w:r w:rsidR="001F0C81">
        <w:rPr>
          <w:rFonts w:ascii="Century Gothic" w:hAnsi="Century Gothic"/>
          <w:sz w:val="24"/>
          <w:szCs w:val="24"/>
          <w:lang w:val="fr-FR"/>
        </w:rPr>
        <w:t>et de la recette ne sera admis</w:t>
      </w:r>
      <w:r w:rsidR="007056E7">
        <w:rPr>
          <w:rFonts w:ascii="Century Gothic" w:hAnsi="Century Gothic"/>
          <w:sz w:val="24"/>
          <w:szCs w:val="24"/>
          <w:lang w:val="fr-FR"/>
        </w:rPr>
        <w:t>.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 Seules les d</w:t>
      </w:r>
      <w:r w:rsidR="007056E7">
        <w:rPr>
          <w:rFonts w:ascii="Century Gothic" w:hAnsi="Century Gothic"/>
          <w:sz w:val="24"/>
          <w:szCs w:val="24"/>
          <w:lang w:val="fr-FR"/>
        </w:rPr>
        <w:t>écorations comestibles,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 réalisées et assemblées lors du déroulement de l’épreuve</w:t>
      </w:r>
      <w:r w:rsidR="007056E7">
        <w:rPr>
          <w:rFonts w:ascii="Century Gothic" w:hAnsi="Century Gothic"/>
          <w:sz w:val="24"/>
          <w:szCs w:val="24"/>
          <w:lang w:val="fr-FR"/>
        </w:rPr>
        <w:t>,</w:t>
      </w:r>
      <w:r w:rsidR="00F63436">
        <w:rPr>
          <w:rFonts w:ascii="Century Gothic" w:hAnsi="Century Gothic"/>
          <w:sz w:val="24"/>
          <w:szCs w:val="24"/>
          <w:lang w:val="fr-FR"/>
        </w:rPr>
        <w:t xml:space="preserve"> seront acceptée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s. </w:t>
      </w:r>
    </w:p>
    <w:p w:rsidR="001666F5" w:rsidRPr="00450F7E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u w:val="single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 xml:space="preserve">À la fin de son travail, l’équipe devra ranger son poste et laisser le siège de la compétition.   </w:t>
      </w:r>
      <w:r w:rsidRPr="00450F7E">
        <w:rPr>
          <w:rFonts w:ascii="Century Gothic" w:hAnsi="Century Gothic"/>
          <w:sz w:val="24"/>
          <w:szCs w:val="24"/>
          <w:u w:val="single"/>
          <w:lang w:val="fr-FR"/>
        </w:rPr>
        <w:t>Tous les produits alimentaires nécessaires pour l’exécution du plat et pour son service, ainsi que tout équipement spécial doivent être apportés par les participants.</w:t>
      </w:r>
    </w:p>
    <w:p w:rsidR="001666F5" w:rsidRPr="00450F7E" w:rsidRDefault="003B369A">
      <w:pPr>
        <w:ind w:left="708" w:hanging="708"/>
        <w:jc w:val="both"/>
        <w:rPr>
          <w:rFonts w:ascii="Century Gothic" w:eastAsia="Century Gothic" w:hAnsi="Century Gothic" w:cs="Century Gothic"/>
          <w:sz w:val="24"/>
          <w:szCs w:val="24"/>
          <w:u w:val="single"/>
          <w:lang w:val="fr-FR"/>
        </w:rPr>
      </w:pPr>
      <w:r w:rsidRPr="00450F7E">
        <w:rPr>
          <w:rFonts w:ascii="Century Gothic" w:hAnsi="Century Gothic"/>
          <w:b/>
          <w:bCs/>
          <w:color w:val="FF0000"/>
          <w:sz w:val="24"/>
          <w:szCs w:val="24"/>
          <w:u w:val="single" w:color="FF0000"/>
          <w:lang w:val="fr-FR"/>
        </w:rPr>
        <w:t>LES HERBES AROMATIQUES DU PLAT DEVRONT ETRE APPORTÉES PAR LE CONCURRENT.</w:t>
      </w:r>
    </w:p>
    <w:p w:rsidR="001666F5" w:rsidRPr="00450F7E" w:rsidRDefault="003B369A">
      <w:pPr>
        <w:ind w:left="708" w:hanging="708"/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>Les assiettes pour le servi</w:t>
      </w:r>
      <w:r w:rsidR="001F0C81">
        <w:rPr>
          <w:rFonts w:ascii="Century Gothic" w:hAnsi="Century Gothic"/>
          <w:sz w:val="24"/>
          <w:szCs w:val="24"/>
          <w:lang w:val="fr-FR"/>
        </w:rPr>
        <w:t xml:space="preserve">ce seront fournies par le Lycée Hôtelier 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de Riolo Terme. </w:t>
      </w:r>
    </w:p>
    <w:p w:rsidR="001666F5" w:rsidRPr="00450F7E" w:rsidRDefault="001666F5">
      <w:pPr>
        <w:ind w:left="708" w:hanging="708"/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</w:p>
    <w:p w:rsidR="001666F5" w:rsidRDefault="003B369A">
      <w:pPr>
        <w:numPr>
          <w:ilvl w:val="0"/>
          <w:numId w:val="6"/>
        </w:numP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Art. 6 – La </w:t>
      </w:r>
      <w:proofErr w:type="spellStart"/>
      <w:r>
        <w:rPr>
          <w:rFonts w:ascii="Century Gothic" w:hAnsi="Century Gothic"/>
          <w:b/>
          <w:bCs/>
          <w:sz w:val="24"/>
          <w:szCs w:val="24"/>
          <w:u w:val="single"/>
        </w:rPr>
        <w:t>logistique</w:t>
      </w:r>
      <w:proofErr w:type="spellEnd"/>
    </w:p>
    <w:p w:rsidR="001666F5" w:rsidRPr="00450F7E" w:rsidRDefault="003B369A">
      <w:pPr>
        <w:ind w:left="708" w:hanging="708"/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>L’épreuve finale se déroule</w:t>
      </w:r>
      <w:r w:rsidR="001F0C81">
        <w:rPr>
          <w:rFonts w:ascii="Century Gothic" w:hAnsi="Century Gothic"/>
          <w:sz w:val="24"/>
          <w:szCs w:val="24"/>
          <w:lang w:val="fr-FR"/>
        </w:rPr>
        <w:t xml:space="preserve">ra dans les cuisines du Lycée Hôtelier </w:t>
      </w:r>
      <w:r w:rsidRPr="00450F7E">
        <w:rPr>
          <w:rFonts w:ascii="Century Gothic" w:hAnsi="Century Gothic"/>
          <w:sz w:val="24"/>
          <w:szCs w:val="24"/>
          <w:lang w:val="fr-FR"/>
        </w:rPr>
        <w:t>de Riolo Terme.</w:t>
      </w:r>
    </w:p>
    <w:p w:rsidR="001666F5" w:rsidRPr="00450F7E" w:rsidRDefault="003B369A">
      <w:pPr>
        <w:ind w:left="708" w:hanging="708"/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 xml:space="preserve"> </w:t>
      </w:r>
    </w:p>
    <w:p w:rsidR="001666F5" w:rsidRDefault="003B369A">
      <w:pPr>
        <w:numPr>
          <w:ilvl w:val="0"/>
          <w:numId w:val="6"/>
        </w:numP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Art. 7 –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Les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critères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 xml:space="preserve"> d’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évaluation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>.</w:t>
      </w:r>
    </w:p>
    <w:p w:rsidR="001666F5" w:rsidRPr="00450F7E" w:rsidRDefault="001F0C81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>Pour la sélection des lycées</w:t>
      </w:r>
      <w:r w:rsidR="003B369A" w:rsidRPr="00450F7E">
        <w:rPr>
          <w:rFonts w:ascii="Century Gothic" w:hAnsi="Century Gothic"/>
          <w:sz w:val="24"/>
          <w:szCs w:val="24"/>
          <w:lang w:val="fr-FR"/>
        </w:rPr>
        <w:t xml:space="preserve"> participants au concours et afin de définir les douze finalistes, les critères suivants seront adoptés</w:t>
      </w:r>
      <w:r w:rsidR="00CA756C">
        <w:rPr>
          <w:rFonts w:ascii="Century Gothic" w:hAnsi="Century Gothic"/>
          <w:sz w:val="24"/>
          <w:szCs w:val="24"/>
          <w:lang w:val="fr-FR"/>
        </w:rPr>
        <w:t xml:space="preserve"> </w:t>
      </w:r>
      <w:r w:rsidR="003B369A" w:rsidRPr="00450F7E">
        <w:rPr>
          <w:rFonts w:ascii="Century Gothic" w:hAnsi="Century Gothic"/>
          <w:sz w:val="24"/>
          <w:szCs w:val="24"/>
          <w:lang w:val="fr-FR"/>
        </w:rPr>
        <w:t>:</w:t>
      </w:r>
    </w:p>
    <w:p w:rsidR="001666F5" w:rsidRPr="00450F7E" w:rsidRDefault="003B369A">
      <w:pPr>
        <w:numPr>
          <w:ilvl w:val="2"/>
          <w:numId w:val="6"/>
        </w:numPr>
        <w:jc w:val="both"/>
        <w:rPr>
          <w:rFonts w:ascii="Century Gothic" w:hAnsi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>La fiche d’adhésion et tous les formulaires doivent être envoyés</w:t>
      </w:r>
    </w:p>
    <w:p w:rsidR="001666F5" w:rsidRPr="00450F7E" w:rsidRDefault="003B369A">
      <w:pPr>
        <w:tabs>
          <w:tab w:val="left" w:pos="1134"/>
        </w:tabs>
        <w:jc w:val="center"/>
        <w:rPr>
          <w:rFonts w:ascii="Century Gothic" w:eastAsia="Century Gothic" w:hAnsi="Century Gothic" w:cs="Century Gothic"/>
          <w:sz w:val="24"/>
          <w:szCs w:val="24"/>
          <w:lang w:val="fr-FR"/>
        </w:rPr>
      </w:pPr>
      <w:proofErr w:type="gramStart"/>
      <w:r w:rsidRPr="00450F7E">
        <w:rPr>
          <w:rFonts w:ascii="Century Gothic" w:hAnsi="Century Gothic"/>
          <w:b/>
          <w:bCs/>
          <w:sz w:val="24"/>
          <w:szCs w:val="24"/>
          <w:lang w:val="fr-FR"/>
        </w:rPr>
        <w:t>au</w:t>
      </w:r>
      <w:proofErr w:type="gramEnd"/>
      <w:r w:rsidRPr="00450F7E">
        <w:rPr>
          <w:rFonts w:ascii="Century Gothic" w:hAnsi="Century Gothic"/>
          <w:b/>
          <w:bCs/>
          <w:sz w:val="24"/>
          <w:szCs w:val="24"/>
          <w:lang w:val="fr-FR"/>
        </w:rPr>
        <w:t xml:space="preserve"> plus tard mardi le 12 février 2019</w:t>
      </w:r>
      <w:r w:rsidR="00CA756C">
        <w:rPr>
          <w:rFonts w:ascii="Century Gothic" w:hAnsi="Century Gothic"/>
          <w:b/>
          <w:bCs/>
          <w:sz w:val="24"/>
          <w:szCs w:val="24"/>
          <w:lang w:val="fr-FR"/>
        </w:rPr>
        <w:t xml:space="preserve"> </w:t>
      </w:r>
      <w:r w:rsidRPr="00450F7E">
        <w:rPr>
          <w:rFonts w:ascii="Century Gothic" w:hAnsi="Century Gothic"/>
          <w:sz w:val="24"/>
          <w:szCs w:val="24"/>
          <w:lang w:val="fr-FR"/>
        </w:rPr>
        <w:t>;</w:t>
      </w:r>
    </w:p>
    <w:p w:rsidR="001666F5" w:rsidRPr="00450F7E" w:rsidRDefault="003B369A">
      <w:pPr>
        <w:numPr>
          <w:ilvl w:val="2"/>
          <w:numId w:val="6"/>
        </w:numPr>
        <w:jc w:val="both"/>
        <w:rPr>
          <w:rFonts w:ascii="Century Gothic" w:hAnsi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>Chaque section des formulaires doit être complète</w:t>
      </w:r>
      <w:r w:rsidR="00CA756C">
        <w:rPr>
          <w:rFonts w:ascii="Century Gothic" w:hAnsi="Century Gothic"/>
          <w:sz w:val="24"/>
          <w:szCs w:val="24"/>
          <w:lang w:val="fr-FR"/>
        </w:rPr>
        <w:t xml:space="preserve"> </w:t>
      </w:r>
      <w:r w:rsidRPr="00450F7E">
        <w:rPr>
          <w:rFonts w:ascii="Century Gothic" w:hAnsi="Century Gothic"/>
          <w:sz w:val="24"/>
          <w:szCs w:val="24"/>
          <w:lang w:val="fr-FR"/>
        </w:rPr>
        <w:t>;</w:t>
      </w:r>
    </w:p>
    <w:p w:rsidR="001666F5" w:rsidRPr="00450F7E" w:rsidRDefault="003B369A">
      <w:pPr>
        <w:numPr>
          <w:ilvl w:val="2"/>
          <w:numId w:val="6"/>
        </w:numPr>
        <w:jc w:val="both"/>
        <w:rPr>
          <w:rFonts w:ascii="Century Gothic" w:hAnsi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 xml:space="preserve">Les fiches doivent être </w:t>
      </w:r>
      <w:r w:rsidRPr="00450F7E">
        <w:rPr>
          <w:rFonts w:ascii="Century Gothic" w:hAnsi="Century Gothic"/>
          <w:sz w:val="24"/>
          <w:szCs w:val="24"/>
          <w:u w:val="single"/>
          <w:lang w:val="fr-FR"/>
        </w:rPr>
        <w:t>dûment remplies dans chacune de ses sections.</w:t>
      </w:r>
    </w:p>
    <w:p w:rsidR="001666F5" w:rsidRPr="00450F7E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lastRenderedPageBreak/>
        <w:t>L</w:t>
      </w:r>
      <w:r w:rsidR="00CA756C">
        <w:rPr>
          <w:rFonts w:ascii="Century Gothic" w:hAnsi="Century Gothic"/>
          <w:sz w:val="24"/>
          <w:szCs w:val="24"/>
          <w:lang w:val="fr-FR"/>
        </w:rPr>
        <w:t>es deux fiches (recette, association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 vin</w:t>
      </w:r>
      <w:r w:rsidR="00CA756C">
        <w:rPr>
          <w:rFonts w:ascii="Century Gothic" w:hAnsi="Century Gothic"/>
          <w:sz w:val="24"/>
          <w:szCs w:val="24"/>
          <w:lang w:val="fr-FR"/>
        </w:rPr>
        <w:t>/bière</w:t>
      </w:r>
      <w:r w:rsidR="007056E7">
        <w:rPr>
          <w:rFonts w:ascii="Century Gothic" w:hAnsi="Century Gothic"/>
          <w:sz w:val="24"/>
          <w:szCs w:val="24"/>
          <w:lang w:val="fr-FR"/>
        </w:rPr>
        <w:t>) ainsi que la</w:t>
      </w:r>
      <w:r w:rsidR="009775B6">
        <w:rPr>
          <w:rFonts w:ascii="Century Gothic" w:hAnsi="Century Gothic"/>
          <w:sz w:val="24"/>
          <w:szCs w:val="24"/>
          <w:lang w:val="fr-FR"/>
        </w:rPr>
        <w:t xml:space="preserve"> présentation écrite </w:t>
      </w:r>
      <w:r w:rsidRPr="00450F7E">
        <w:rPr>
          <w:rFonts w:ascii="Century Gothic" w:hAnsi="Century Gothic"/>
          <w:sz w:val="24"/>
          <w:szCs w:val="24"/>
          <w:lang w:val="fr-FR"/>
        </w:rPr>
        <w:t>seront évaluées par une Commission Spéci</w:t>
      </w:r>
      <w:r w:rsidR="00CA756C">
        <w:rPr>
          <w:rFonts w:ascii="Century Gothic" w:hAnsi="Century Gothic"/>
          <w:sz w:val="24"/>
          <w:szCs w:val="24"/>
          <w:lang w:val="fr-FR"/>
        </w:rPr>
        <w:t xml:space="preserve">fique de Sélection nommée par le Proviseur du Lycée Hôtelier </w:t>
      </w:r>
      <w:r w:rsidR="009775B6">
        <w:rPr>
          <w:rFonts w:ascii="Century Gothic" w:hAnsi="Century Gothic"/>
          <w:sz w:val="24"/>
          <w:szCs w:val="24"/>
          <w:lang w:val="fr-FR"/>
        </w:rPr>
        <w:t>de Riolo Terme qui, souverain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 de sa décision évaluera les recettes.</w:t>
      </w:r>
    </w:p>
    <w:p w:rsidR="001666F5" w:rsidRPr="00450F7E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>Une fois admis à l’épreuve, le Jury prendra en considération les indicateurs suivants</w:t>
      </w:r>
      <w:r w:rsidR="00117F3C">
        <w:rPr>
          <w:rFonts w:ascii="Century Gothic" w:hAnsi="Century Gothic"/>
          <w:sz w:val="24"/>
          <w:szCs w:val="24"/>
          <w:lang w:val="fr-FR"/>
        </w:rPr>
        <w:t xml:space="preserve"> </w:t>
      </w:r>
      <w:r w:rsidRPr="00450F7E">
        <w:rPr>
          <w:rFonts w:ascii="Century Gothic" w:hAnsi="Century Gothic"/>
          <w:sz w:val="24"/>
          <w:szCs w:val="24"/>
          <w:lang w:val="fr-FR"/>
        </w:rPr>
        <w:t>:</w:t>
      </w:r>
    </w:p>
    <w:p w:rsidR="001666F5" w:rsidRPr="00450F7E" w:rsidRDefault="001666F5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</w:p>
    <w:p w:rsidR="001666F5" w:rsidRPr="00450F7E" w:rsidRDefault="003B369A">
      <w:pPr>
        <w:pStyle w:val="Paragrafoelenco"/>
        <w:numPr>
          <w:ilvl w:val="1"/>
          <w:numId w:val="14"/>
        </w:numPr>
        <w:jc w:val="both"/>
        <w:rPr>
          <w:rFonts w:ascii="Century Gothic" w:hAnsi="Century Gothic"/>
          <w:lang w:val="fr-FR"/>
        </w:rPr>
      </w:pPr>
      <w:r w:rsidRPr="00450F7E">
        <w:rPr>
          <w:rFonts w:ascii="Century Gothic" w:hAnsi="Century Gothic"/>
          <w:lang w:val="fr-FR"/>
        </w:rPr>
        <w:t xml:space="preserve">Préparation </w:t>
      </w:r>
      <w:r w:rsidRPr="00450F7E">
        <w:rPr>
          <w:rFonts w:ascii="Century Gothic" w:eastAsia="Century Gothic" w:hAnsi="Century Gothic" w:cs="Century Gothic"/>
          <w:lang w:val="fr-FR"/>
        </w:rPr>
        <w:tab/>
      </w:r>
      <w:r w:rsidRPr="00450F7E">
        <w:rPr>
          <w:rFonts w:ascii="Century Gothic" w:hAnsi="Century Gothic"/>
          <w:lang w:val="fr-FR"/>
        </w:rPr>
        <w:t xml:space="preserve"> 0-15 points (haccp- technique de travail- respect du timing)</w:t>
      </w:r>
    </w:p>
    <w:p w:rsidR="001666F5" w:rsidRPr="00450F7E" w:rsidRDefault="003B369A">
      <w:pPr>
        <w:pStyle w:val="Paragrafoelenco"/>
        <w:numPr>
          <w:ilvl w:val="1"/>
          <w:numId w:val="14"/>
        </w:numPr>
        <w:jc w:val="both"/>
        <w:rPr>
          <w:rFonts w:ascii="Century Gothic" w:hAnsi="Century Gothic"/>
          <w:lang w:val="fr-FR"/>
        </w:rPr>
      </w:pPr>
      <w:r w:rsidRPr="00450F7E">
        <w:rPr>
          <w:rFonts w:ascii="Century Gothic" w:hAnsi="Century Gothic"/>
          <w:lang w:val="fr-FR"/>
        </w:rPr>
        <w:t>Présentation           0-15 points (valorisation des herbes aromatiques)</w:t>
      </w:r>
    </w:p>
    <w:p w:rsidR="001666F5" w:rsidRPr="00450F7E" w:rsidRDefault="003B369A">
      <w:pPr>
        <w:pStyle w:val="Paragrafoelenco"/>
        <w:numPr>
          <w:ilvl w:val="1"/>
          <w:numId w:val="14"/>
        </w:numPr>
        <w:jc w:val="both"/>
        <w:rPr>
          <w:rFonts w:ascii="Century Gothic" w:hAnsi="Century Gothic"/>
          <w:lang w:val="fr-FR"/>
        </w:rPr>
      </w:pPr>
      <w:r w:rsidRPr="00450F7E">
        <w:rPr>
          <w:rFonts w:ascii="Century Gothic" w:hAnsi="Century Gothic"/>
          <w:lang w:val="fr-FR"/>
        </w:rPr>
        <w:t xml:space="preserve">Dégustation           0-15 </w:t>
      </w:r>
      <w:proofErr w:type="gramStart"/>
      <w:r w:rsidRPr="00450F7E">
        <w:rPr>
          <w:rFonts w:ascii="Century Gothic" w:hAnsi="Century Gothic"/>
          <w:lang w:val="fr-FR"/>
        </w:rPr>
        <w:t>points  (</w:t>
      </w:r>
      <w:proofErr w:type="gramEnd"/>
      <w:r w:rsidRPr="00450F7E">
        <w:rPr>
          <w:rFonts w:ascii="Century Gothic" w:hAnsi="Century Gothic"/>
          <w:lang w:val="fr-FR"/>
        </w:rPr>
        <w:t>persistance et amabilité du goût)</w:t>
      </w:r>
    </w:p>
    <w:p w:rsidR="001666F5" w:rsidRPr="00450F7E" w:rsidRDefault="003B369A">
      <w:pPr>
        <w:pStyle w:val="Paragrafoelenco"/>
        <w:numPr>
          <w:ilvl w:val="1"/>
          <w:numId w:val="14"/>
        </w:numPr>
        <w:jc w:val="both"/>
        <w:rPr>
          <w:rFonts w:ascii="Century Gothic" w:hAnsi="Century Gothic"/>
          <w:lang w:val="fr-FR"/>
        </w:rPr>
      </w:pPr>
      <w:r w:rsidRPr="00450F7E">
        <w:rPr>
          <w:rFonts w:ascii="Century Gothic" w:hAnsi="Century Gothic"/>
          <w:lang w:val="fr-FR"/>
        </w:rPr>
        <w:t xml:space="preserve">Originalité               0-15 points (techniques de cuisson et préparation)  </w:t>
      </w:r>
    </w:p>
    <w:p w:rsidR="001666F5" w:rsidRPr="00450F7E" w:rsidRDefault="001666F5">
      <w:pPr>
        <w:jc w:val="both"/>
        <w:rPr>
          <w:lang w:val="fr-FR"/>
        </w:rPr>
      </w:pPr>
    </w:p>
    <w:p w:rsidR="001666F5" w:rsidRPr="00450F7E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>Les élèves qui n’observeront pas les normes du règlement présent pourront être sanctionnés dans le score final jusqu’à un maximum de 10 points</w:t>
      </w:r>
      <w:r w:rsidR="00117F3C">
        <w:rPr>
          <w:rFonts w:ascii="Century Gothic" w:hAnsi="Century Gothic"/>
          <w:sz w:val="24"/>
          <w:szCs w:val="24"/>
          <w:lang w:val="fr-FR"/>
        </w:rPr>
        <w:t xml:space="preserve"> </w:t>
      </w:r>
      <w:r w:rsidRPr="00450F7E">
        <w:rPr>
          <w:rFonts w:ascii="Century Gothic" w:hAnsi="Century Gothic"/>
          <w:sz w:val="24"/>
          <w:szCs w:val="24"/>
          <w:lang w:val="fr-FR"/>
        </w:rPr>
        <w:t>; en plus tous ceux qui présenteront leur plat avec un maximum de 5 minutes de retard seront pénalisés de 5 points, tandis que si le retard atteint les 10 minutes, les points de pénalité seront 10.</w:t>
      </w:r>
    </w:p>
    <w:p w:rsidR="001666F5" w:rsidRPr="00450F7E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>Au cas où le retard dépasse les 10 minutes, les points de pénalités seront 10 et le travail pourra être présenté seulement à la fin de tous les autres en concours</w:t>
      </w:r>
      <w:r w:rsidR="00117F3C">
        <w:rPr>
          <w:rFonts w:ascii="Century Gothic" w:hAnsi="Century Gothic"/>
          <w:sz w:val="24"/>
          <w:szCs w:val="24"/>
          <w:lang w:val="fr-FR"/>
        </w:rPr>
        <w:t>,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 cette journée-là.</w:t>
      </w:r>
    </w:p>
    <w:p w:rsidR="001666F5" w:rsidRPr="00450F7E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>Le score m</w:t>
      </w:r>
      <w:r w:rsidR="00450F7E">
        <w:rPr>
          <w:rFonts w:ascii="Century Gothic" w:hAnsi="Century Gothic"/>
          <w:sz w:val="24"/>
          <w:szCs w:val="24"/>
          <w:lang w:val="fr-FR"/>
        </w:rPr>
        <w:t>a</w:t>
      </w:r>
      <w:r w:rsidRPr="00450F7E">
        <w:rPr>
          <w:rFonts w:ascii="Century Gothic" w:hAnsi="Century Gothic"/>
          <w:sz w:val="24"/>
          <w:szCs w:val="24"/>
          <w:lang w:val="fr-FR"/>
        </w:rPr>
        <w:t>ximal réalisable sera de 100 points</w:t>
      </w:r>
      <w:r w:rsidR="00117F3C">
        <w:rPr>
          <w:rFonts w:ascii="Century Gothic" w:hAnsi="Century Gothic"/>
          <w:sz w:val="24"/>
          <w:szCs w:val="24"/>
          <w:lang w:val="fr-FR"/>
        </w:rPr>
        <w:t xml:space="preserve"> </w:t>
      </w:r>
      <w:r w:rsidRPr="00450F7E">
        <w:rPr>
          <w:rFonts w:ascii="Century Gothic" w:hAnsi="Century Gothic"/>
          <w:sz w:val="24"/>
          <w:szCs w:val="24"/>
          <w:lang w:val="fr-FR"/>
        </w:rPr>
        <w:t xml:space="preserve">; chaque juré attribuera </w:t>
      </w:r>
      <w:proofErr w:type="gramStart"/>
      <w:r w:rsidRPr="00450F7E">
        <w:rPr>
          <w:rFonts w:ascii="Century Gothic" w:hAnsi="Century Gothic"/>
          <w:sz w:val="24"/>
          <w:szCs w:val="24"/>
          <w:lang w:val="fr-FR"/>
        </w:rPr>
        <w:t>l’évaluation  qui</w:t>
      </w:r>
      <w:proofErr w:type="gramEnd"/>
      <w:r w:rsidRPr="00450F7E">
        <w:rPr>
          <w:rFonts w:ascii="Century Gothic" w:hAnsi="Century Gothic"/>
          <w:sz w:val="24"/>
          <w:szCs w:val="24"/>
          <w:lang w:val="fr-FR"/>
        </w:rPr>
        <w:t xml:space="preserve"> sera </w:t>
      </w:r>
      <w:r w:rsidR="00117F3C">
        <w:rPr>
          <w:rFonts w:ascii="Century Gothic" w:hAnsi="Century Gothic"/>
          <w:sz w:val="24"/>
          <w:szCs w:val="24"/>
          <w:lang w:val="fr-FR"/>
        </w:rPr>
        <w:t>écrite sur la fiche individuelle</w:t>
      </w:r>
      <w:r w:rsidRPr="00450F7E">
        <w:rPr>
          <w:rFonts w:ascii="Century Gothic" w:hAnsi="Century Gothic"/>
          <w:sz w:val="24"/>
          <w:szCs w:val="24"/>
          <w:lang w:val="fr-FR"/>
        </w:rPr>
        <w:t>.</w:t>
      </w:r>
    </w:p>
    <w:p w:rsidR="001666F5" w:rsidRPr="00450F7E" w:rsidRDefault="003B369A">
      <w:pPr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>Le score obtenu à chaque niveau par chaque élève correspondra à la somme des notes finales exprimées par les jurés.</w:t>
      </w:r>
    </w:p>
    <w:p w:rsidR="001666F5" w:rsidRDefault="003B369A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450F7E">
        <w:rPr>
          <w:rFonts w:ascii="Century Gothic" w:hAnsi="Century Gothic"/>
          <w:sz w:val="24"/>
          <w:szCs w:val="24"/>
          <w:lang w:val="fr-FR"/>
        </w:rPr>
        <w:t>Pendant le déroulement du concours aucune personne étrangère ou accompagnateur ne sera admis. L’assistance des élèves sera assurée seuleme</w:t>
      </w:r>
      <w:r w:rsidR="00117F3C">
        <w:rPr>
          <w:rFonts w:ascii="Century Gothic" w:hAnsi="Century Gothic"/>
          <w:sz w:val="24"/>
          <w:szCs w:val="24"/>
          <w:lang w:val="fr-FR"/>
        </w:rPr>
        <w:t xml:space="preserve">nt par le personnel du Lycée Hôtelier </w:t>
      </w:r>
      <w:r w:rsidRPr="00450F7E">
        <w:rPr>
          <w:rFonts w:ascii="Century Gothic" w:hAnsi="Century Gothic"/>
          <w:sz w:val="24"/>
          <w:szCs w:val="24"/>
          <w:lang w:val="fr-FR"/>
        </w:rPr>
        <w:t>de Riolo Terme.</w:t>
      </w:r>
    </w:p>
    <w:p w:rsidR="00A17680" w:rsidRDefault="00A17680">
      <w:pPr>
        <w:jc w:val="both"/>
        <w:rPr>
          <w:rFonts w:ascii="Century Gothic" w:hAnsi="Century Gothic"/>
          <w:sz w:val="24"/>
          <w:szCs w:val="24"/>
          <w:lang w:val="fr-FR"/>
        </w:rPr>
      </w:pPr>
    </w:p>
    <w:p w:rsidR="00A17680" w:rsidRPr="007D5778" w:rsidRDefault="00A17680" w:rsidP="00A1768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ind w:hanging="720"/>
        <w:jc w:val="both"/>
        <w:rPr>
          <w:rFonts w:ascii="Century Gothic" w:hAnsi="Century Gothic"/>
          <w:b/>
          <w:sz w:val="24"/>
          <w:szCs w:val="24"/>
          <w:u w:val="single"/>
        </w:rPr>
      </w:pPr>
      <w:proofErr w:type="spellStart"/>
      <w:r w:rsidRPr="007D5778">
        <w:rPr>
          <w:rFonts w:ascii="Century Gothic" w:hAnsi="Century Gothic"/>
          <w:b/>
          <w:sz w:val="24"/>
          <w:szCs w:val="24"/>
          <w:u w:val="single"/>
        </w:rPr>
        <w:t>Art</w:t>
      </w:r>
      <w:r>
        <w:rPr>
          <w:rFonts w:ascii="Century Gothic" w:hAnsi="Century Gothic"/>
          <w:b/>
          <w:sz w:val="24"/>
          <w:szCs w:val="24"/>
          <w:u w:val="single"/>
        </w:rPr>
        <w:t>icle</w:t>
      </w:r>
      <w:proofErr w:type="spellEnd"/>
      <w:r>
        <w:rPr>
          <w:rFonts w:ascii="Century Gothic" w:hAnsi="Century Gothic"/>
          <w:b/>
          <w:sz w:val="24"/>
          <w:szCs w:val="24"/>
          <w:u w:val="single"/>
        </w:rPr>
        <w:t xml:space="preserve"> 8 – Le </w:t>
      </w:r>
      <w:proofErr w:type="spellStart"/>
      <w:r>
        <w:rPr>
          <w:rFonts w:ascii="Century Gothic" w:hAnsi="Century Gothic"/>
          <w:b/>
          <w:sz w:val="24"/>
          <w:szCs w:val="24"/>
          <w:u w:val="single"/>
        </w:rPr>
        <w:t>Jury</w:t>
      </w:r>
      <w:proofErr w:type="spellEnd"/>
      <w:r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:rsidR="00A17680" w:rsidRPr="006B251E" w:rsidRDefault="00A17680" w:rsidP="00A17680">
      <w:pPr>
        <w:pStyle w:val="Rientrocorpodeltesto"/>
        <w:tabs>
          <w:tab w:val="num" w:pos="0"/>
        </w:tabs>
        <w:ind w:left="0"/>
        <w:rPr>
          <w:rFonts w:ascii="Century Gothic" w:hAnsi="Century Gothic"/>
          <w:lang w:val="fr-FR"/>
        </w:rPr>
      </w:pPr>
      <w:r w:rsidRPr="006B251E">
        <w:rPr>
          <w:rFonts w:ascii="Century Gothic" w:hAnsi="Century Gothic"/>
          <w:lang w:val="fr-FR"/>
        </w:rPr>
        <w:t>Le jury composé de 4 personnes</w:t>
      </w:r>
      <w:r w:rsidR="00FB7FB5">
        <w:rPr>
          <w:rFonts w:ascii="Century Gothic" w:hAnsi="Century Gothic"/>
          <w:lang w:val="fr-FR"/>
        </w:rPr>
        <w:t>,</w:t>
      </w:r>
      <w:r w:rsidRPr="006B251E">
        <w:rPr>
          <w:rFonts w:ascii="Century Gothic" w:hAnsi="Century Gothic"/>
          <w:lang w:val="fr-FR"/>
        </w:rPr>
        <w:t xml:space="preserve"> plus un secrétaire sans droit de </w:t>
      </w:r>
      <w:r>
        <w:rPr>
          <w:rFonts w:ascii="Century Gothic" w:hAnsi="Century Gothic"/>
          <w:lang w:val="fr-FR"/>
        </w:rPr>
        <w:t>vote, sera nommé par le Proviseur du Lycée Hôtelier « Pellegrino Artusi » de</w:t>
      </w:r>
      <w:r w:rsidRPr="006B251E">
        <w:rPr>
          <w:rFonts w:ascii="Century Gothic" w:hAnsi="Century Gothic"/>
          <w:lang w:val="fr-FR"/>
        </w:rPr>
        <w:t xml:space="preserve"> Riolo Terme.</w:t>
      </w:r>
    </w:p>
    <w:p w:rsidR="00A17680" w:rsidRPr="006B251E" w:rsidRDefault="00A17680" w:rsidP="00A17680">
      <w:pPr>
        <w:pStyle w:val="Rientrocorpodeltesto"/>
        <w:tabs>
          <w:tab w:val="num" w:pos="0"/>
        </w:tabs>
        <w:ind w:left="0"/>
        <w:rPr>
          <w:rFonts w:ascii="Century Gothic" w:hAnsi="Century Gothic"/>
          <w:lang w:val="fr-FR"/>
        </w:rPr>
      </w:pPr>
      <w:r w:rsidRPr="006B251E">
        <w:rPr>
          <w:rFonts w:ascii="Century Gothic" w:hAnsi="Century Gothic"/>
          <w:lang w:val="fr-FR"/>
        </w:rPr>
        <w:t>Le Jury va nommer, a</w:t>
      </w:r>
      <w:r>
        <w:rPr>
          <w:rFonts w:ascii="Century Gothic" w:hAnsi="Century Gothic"/>
          <w:lang w:val="fr-FR"/>
        </w:rPr>
        <w:t>vant le début de toute activité</w:t>
      </w:r>
      <w:r w:rsidRPr="006B251E">
        <w:rPr>
          <w:rFonts w:ascii="Century Gothic" w:hAnsi="Century Gothic"/>
          <w:lang w:val="fr-FR"/>
        </w:rPr>
        <w:t>, un</w:t>
      </w:r>
      <w:r>
        <w:rPr>
          <w:rFonts w:ascii="Century Gothic" w:hAnsi="Century Gothic"/>
          <w:lang w:val="fr-FR"/>
        </w:rPr>
        <w:t xml:space="preserve"> Président dont le vote va l’emporter</w:t>
      </w:r>
      <w:r w:rsidRPr="006B251E">
        <w:rPr>
          <w:rFonts w:ascii="Century Gothic" w:hAnsi="Century Gothic"/>
          <w:lang w:val="fr-FR"/>
        </w:rPr>
        <w:t xml:space="preserve"> en cas de parité.</w:t>
      </w:r>
    </w:p>
    <w:p w:rsidR="00A17680" w:rsidRPr="00B367CE" w:rsidRDefault="00A17680" w:rsidP="00A17680">
      <w:pPr>
        <w:tabs>
          <w:tab w:val="num" w:pos="0"/>
        </w:tabs>
        <w:jc w:val="both"/>
        <w:rPr>
          <w:rFonts w:ascii="Century Gothic" w:hAnsi="Century Gothic"/>
          <w:sz w:val="24"/>
          <w:szCs w:val="24"/>
        </w:rPr>
      </w:pPr>
      <w:r w:rsidRPr="006B251E">
        <w:rPr>
          <w:rFonts w:ascii="Century Gothic" w:hAnsi="Century Gothic"/>
          <w:sz w:val="24"/>
          <w:szCs w:val="24"/>
          <w:lang w:val="fr-FR"/>
        </w:rPr>
        <w:t xml:space="preserve">Le Jury est le seul organisme compétent à juger l’épreuve finale. </w:t>
      </w:r>
      <w:r>
        <w:rPr>
          <w:rFonts w:ascii="Century Gothic" w:hAnsi="Century Gothic"/>
          <w:sz w:val="24"/>
          <w:szCs w:val="24"/>
        </w:rPr>
        <w:t xml:space="preserve">Son </w:t>
      </w:r>
      <w:proofErr w:type="spellStart"/>
      <w:r>
        <w:rPr>
          <w:rFonts w:ascii="Century Gothic" w:hAnsi="Century Gothic"/>
          <w:sz w:val="24"/>
          <w:szCs w:val="24"/>
        </w:rPr>
        <w:t>jugement</w:t>
      </w:r>
      <w:proofErr w:type="spellEnd"/>
      <w:r>
        <w:rPr>
          <w:rFonts w:ascii="Century Gothic" w:hAnsi="Century Gothic"/>
          <w:sz w:val="24"/>
          <w:szCs w:val="24"/>
        </w:rPr>
        <w:t xml:space="preserve"> est sans </w:t>
      </w:r>
      <w:proofErr w:type="spellStart"/>
      <w:r>
        <w:rPr>
          <w:rFonts w:ascii="Century Gothic" w:hAnsi="Century Gothic"/>
          <w:sz w:val="24"/>
          <w:szCs w:val="24"/>
        </w:rPr>
        <w:t>appel</w:t>
      </w:r>
      <w:proofErr w:type="spellEnd"/>
      <w:r w:rsidRPr="00B367CE">
        <w:rPr>
          <w:rFonts w:ascii="Century Gothic" w:hAnsi="Century Gothic"/>
          <w:sz w:val="24"/>
          <w:szCs w:val="24"/>
        </w:rPr>
        <w:t>.</w:t>
      </w:r>
    </w:p>
    <w:p w:rsidR="001666F5" w:rsidRDefault="001666F5">
      <w:pPr>
        <w:ind w:left="360" w:hanging="360"/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</w:p>
    <w:p w:rsidR="009A5CF6" w:rsidRDefault="009A5CF6">
      <w:pPr>
        <w:ind w:left="360" w:hanging="360"/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</w:p>
    <w:p w:rsidR="009A5CF6" w:rsidRPr="00450F7E" w:rsidRDefault="009A5CF6">
      <w:pPr>
        <w:ind w:left="360" w:hanging="360"/>
        <w:jc w:val="both"/>
        <w:rPr>
          <w:rFonts w:ascii="Century Gothic" w:eastAsia="Century Gothic" w:hAnsi="Century Gothic" w:cs="Century Gothic"/>
          <w:sz w:val="24"/>
          <w:szCs w:val="24"/>
          <w:lang w:val="fr-FR"/>
        </w:rPr>
      </w:pPr>
    </w:p>
    <w:p w:rsidR="00450F7E" w:rsidRPr="00A17680" w:rsidRDefault="00450F7E" w:rsidP="00450F7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ind w:hanging="720"/>
        <w:jc w:val="both"/>
        <w:rPr>
          <w:rFonts w:ascii="Century Gothic" w:hAnsi="Century Gothic"/>
          <w:b/>
          <w:sz w:val="24"/>
          <w:szCs w:val="24"/>
          <w:u w:val="single"/>
          <w:lang w:val="fr-FR"/>
        </w:rPr>
      </w:pPr>
      <w:r w:rsidRPr="00A17680">
        <w:rPr>
          <w:rFonts w:ascii="Century Gothic" w:hAnsi="Century Gothic"/>
          <w:b/>
          <w:sz w:val="24"/>
          <w:szCs w:val="24"/>
          <w:u w:val="single"/>
          <w:lang w:val="fr-FR"/>
        </w:rPr>
        <w:t>Article 9 – La remise des prix</w:t>
      </w:r>
    </w:p>
    <w:p w:rsidR="00450F7E" w:rsidRPr="00A607AA" w:rsidRDefault="00450F7E" w:rsidP="00450F7E">
      <w:pPr>
        <w:pStyle w:val="Rientrocorpodeltesto"/>
        <w:tabs>
          <w:tab w:val="num" w:pos="0"/>
        </w:tabs>
        <w:ind w:left="0"/>
        <w:rPr>
          <w:rFonts w:ascii="Century Gothic" w:hAnsi="Century Gothic"/>
          <w:lang w:val="fr-FR"/>
        </w:rPr>
      </w:pPr>
      <w:r>
        <w:rPr>
          <w:rFonts w:ascii="Century Gothic" w:hAnsi="Century Gothic"/>
          <w:b/>
          <w:sz w:val="28"/>
          <w:szCs w:val="28"/>
          <w:u w:val="single"/>
          <w:lang w:val="fr-FR"/>
        </w:rPr>
        <w:t>La remise des prix aura lieu pendant la soirée</w:t>
      </w:r>
      <w:r w:rsidRPr="00A607AA">
        <w:rPr>
          <w:rFonts w:ascii="Century Gothic" w:hAnsi="Century Gothic"/>
          <w:b/>
          <w:sz w:val="28"/>
          <w:szCs w:val="28"/>
          <w:u w:val="single"/>
          <w:lang w:val="fr-FR"/>
        </w:rPr>
        <w:t xml:space="preserve"> gala à Riolo Terme</w:t>
      </w:r>
      <w:r>
        <w:rPr>
          <w:rFonts w:ascii="Century Gothic" w:hAnsi="Century Gothic"/>
          <w:b/>
          <w:sz w:val="28"/>
          <w:szCs w:val="28"/>
          <w:u w:val="single"/>
          <w:lang w:val="fr-FR"/>
        </w:rPr>
        <w:t>,</w:t>
      </w:r>
      <w:r w:rsidRPr="00A607AA">
        <w:rPr>
          <w:rFonts w:ascii="Century Gothic" w:hAnsi="Century Gothic"/>
          <w:b/>
          <w:sz w:val="28"/>
          <w:szCs w:val="28"/>
          <w:u w:val="single"/>
          <w:lang w:val="fr-FR"/>
        </w:rPr>
        <w:t xml:space="preserve"> le ven</w:t>
      </w:r>
      <w:r>
        <w:rPr>
          <w:rFonts w:ascii="Century Gothic" w:hAnsi="Century Gothic"/>
          <w:b/>
          <w:sz w:val="28"/>
          <w:szCs w:val="28"/>
          <w:u w:val="single"/>
          <w:lang w:val="fr-FR"/>
        </w:rPr>
        <w:t>dredi</w:t>
      </w:r>
      <w:r w:rsidRPr="00A607AA">
        <w:rPr>
          <w:rFonts w:ascii="Century Gothic" w:hAnsi="Century Gothic"/>
          <w:b/>
          <w:sz w:val="28"/>
          <w:szCs w:val="28"/>
          <w:u w:val="single"/>
          <w:lang w:val="fr-FR"/>
        </w:rPr>
        <w:t xml:space="preserve"> 15 mar</w:t>
      </w:r>
      <w:r>
        <w:rPr>
          <w:rFonts w:ascii="Century Gothic" w:hAnsi="Century Gothic"/>
          <w:b/>
          <w:sz w:val="28"/>
          <w:szCs w:val="28"/>
          <w:u w:val="single"/>
          <w:lang w:val="fr-FR"/>
        </w:rPr>
        <w:t xml:space="preserve">s </w:t>
      </w:r>
      <w:r w:rsidRPr="00A607AA">
        <w:rPr>
          <w:rFonts w:ascii="Century Gothic" w:hAnsi="Century Gothic"/>
          <w:b/>
          <w:sz w:val="28"/>
          <w:szCs w:val="28"/>
          <w:u w:val="single"/>
          <w:lang w:val="fr-FR"/>
        </w:rPr>
        <w:t xml:space="preserve">2019 </w:t>
      </w:r>
      <w:r>
        <w:rPr>
          <w:rFonts w:ascii="Century Gothic" w:hAnsi="Century Gothic"/>
          <w:b/>
          <w:sz w:val="28"/>
          <w:szCs w:val="28"/>
          <w:u w:val="single"/>
          <w:lang w:val="fr-FR"/>
        </w:rPr>
        <w:t>au Lycée Hôtelier « Pellegrino Artusi </w:t>
      </w:r>
      <w:proofErr w:type="gramStart"/>
      <w:r>
        <w:rPr>
          <w:rFonts w:ascii="Century Gothic" w:hAnsi="Century Gothic"/>
          <w:b/>
          <w:sz w:val="28"/>
          <w:szCs w:val="28"/>
          <w:u w:val="single"/>
          <w:lang w:val="fr-FR"/>
        </w:rPr>
        <w:t xml:space="preserve">» </w:t>
      </w:r>
      <w:r w:rsidRPr="00A607AA">
        <w:rPr>
          <w:rFonts w:ascii="Century Gothic" w:hAnsi="Century Gothic"/>
          <w:lang w:val="fr-FR"/>
        </w:rPr>
        <w:t>.</w:t>
      </w:r>
      <w:proofErr w:type="gramEnd"/>
    </w:p>
    <w:p w:rsidR="00450F7E" w:rsidRPr="00A607AA" w:rsidRDefault="00450F7E" w:rsidP="00450F7E">
      <w:pPr>
        <w:pStyle w:val="Rientrocorpodeltesto"/>
        <w:tabs>
          <w:tab w:val="num" w:pos="0"/>
        </w:tabs>
        <w:ind w:left="0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Les lycées qui auront participé à la finale, seront les invités d’honneur</w:t>
      </w:r>
      <w:r w:rsidR="00FB7FB5">
        <w:rPr>
          <w:rFonts w:ascii="Century Gothic" w:hAnsi="Century Gothic"/>
          <w:lang w:val="fr-FR"/>
        </w:rPr>
        <w:t xml:space="preserve"> au diner pendant lequel on ira décerner</w:t>
      </w:r>
      <w:r>
        <w:rPr>
          <w:rFonts w:ascii="Century Gothic" w:hAnsi="Century Gothic"/>
          <w:lang w:val="fr-FR"/>
        </w:rPr>
        <w:t xml:space="preserve"> les prix suivants :</w:t>
      </w:r>
    </w:p>
    <w:p w:rsidR="00450F7E" w:rsidRPr="00D22E76" w:rsidRDefault="00450F7E" w:rsidP="00450F7E">
      <w:pPr>
        <w:tabs>
          <w:tab w:val="num" w:pos="0"/>
        </w:tabs>
        <w:rPr>
          <w:rFonts w:ascii="Century Gothic" w:hAnsi="Century Gothic"/>
          <w:b/>
          <w:sz w:val="24"/>
          <w:szCs w:val="24"/>
          <w:lang w:val="fr-FR"/>
        </w:rPr>
      </w:pPr>
      <w:r w:rsidRPr="00D22E76">
        <w:rPr>
          <w:rFonts w:ascii="Century Gothic" w:hAnsi="Century Gothic"/>
          <w:b/>
          <w:sz w:val="24"/>
          <w:szCs w:val="24"/>
          <w:lang w:val="fr-FR"/>
        </w:rPr>
        <w:t>1er classifié</w:t>
      </w:r>
      <w:r w:rsidRPr="00D22E76">
        <w:rPr>
          <w:rFonts w:ascii="Century Gothic" w:hAnsi="Century Gothic"/>
          <w:b/>
          <w:sz w:val="24"/>
          <w:szCs w:val="24"/>
          <w:lang w:val="fr-FR"/>
        </w:rPr>
        <w:tab/>
      </w:r>
      <w:r w:rsidRPr="00D22E76">
        <w:rPr>
          <w:rFonts w:ascii="Century Gothic" w:hAnsi="Century Gothic"/>
          <w:b/>
          <w:sz w:val="24"/>
          <w:szCs w:val="24"/>
          <w:lang w:val="fr-FR"/>
        </w:rPr>
        <w:tab/>
        <w:t xml:space="preserve"> </w:t>
      </w:r>
      <w:r w:rsidRPr="00D22E76">
        <w:rPr>
          <w:rFonts w:ascii="Century Gothic" w:hAnsi="Century Gothic"/>
          <w:b/>
          <w:sz w:val="24"/>
          <w:szCs w:val="24"/>
          <w:lang w:val="fr-FR"/>
        </w:rPr>
        <w:tab/>
        <w:t>300,00 Euros + trophée</w:t>
      </w:r>
    </w:p>
    <w:p w:rsidR="00450F7E" w:rsidRPr="00D22E76" w:rsidRDefault="00450F7E" w:rsidP="00450F7E">
      <w:pPr>
        <w:tabs>
          <w:tab w:val="num" w:pos="0"/>
        </w:tabs>
        <w:rPr>
          <w:rFonts w:ascii="Century Gothic" w:hAnsi="Century Gothic"/>
          <w:b/>
          <w:sz w:val="24"/>
          <w:szCs w:val="24"/>
          <w:lang w:val="fr-FR"/>
        </w:rPr>
      </w:pPr>
      <w:r w:rsidRPr="00D22E76">
        <w:rPr>
          <w:rFonts w:ascii="Century Gothic" w:hAnsi="Century Gothic"/>
          <w:b/>
          <w:sz w:val="24"/>
          <w:szCs w:val="24"/>
          <w:lang w:val="fr-FR"/>
        </w:rPr>
        <w:t xml:space="preserve">2e classifié  </w:t>
      </w:r>
      <w:r w:rsidRPr="00D22E76">
        <w:rPr>
          <w:rFonts w:ascii="Century Gothic" w:hAnsi="Century Gothic"/>
          <w:b/>
          <w:sz w:val="24"/>
          <w:szCs w:val="24"/>
          <w:lang w:val="fr-FR"/>
        </w:rPr>
        <w:tab/>
      </w:r>
      <w:r w:rsidRPr="00D22E76">
        <w:rPr>
          <w:rFonts w:ascii="Century Gothic" w:hAnsi="Century Gothic"/>
          <w:b/>
          <w:sz w:val="24"/>
          <w:szCs w:val="24"/>
          <w:lang w:val="fr-FR"/>
        </w:rPr>
        <w:tab/>
      </w:r>
      <w:r w:rsidRPr="00D22E76">
        <w:rPr>
          <w:rFonts w:ascii="Century Gothic" w:hAnsi="Century Gothic"/>
          <w:b/>
          <w:sz w:val="24"/>
          <w:szCs w:val="24"/>
          <w:lang w:val="fr-FR"/>
        </w:rPr>
        <w:tab/>
        <w:t>200,00 Euros + trophée</w:t>
      </w:r>
    </w:p>
    <w:p w:rsidR="00450F7E" w:rsidRPr="006613BD" w:rsidRDefault="00450F7E" w:rsidP="00450F7E">
      <w:pPr>
        <w:tabs>
          <w:tab w:val="num" w:pos="0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3e</w:t>
      </w:r>
      <w:r w:rsidRPr="006613BD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6613BD">
        <w:rPr>
          <w:rFonts w:ascii="Century Gothic" w:hAnsi="Century Gothic"/>
          <w:b/>
          <w:sz w:val="24"/>
          <w:szCs w:val="24"/>
        </w:rPr>
        <w:t>classifi</w:t>
      </w:r>
      <w:r>
        <w:rPr>
          <w:rFonts w:ascii="Century Gothic" w:hAnsi="Century Gothic"/>
          <w:b/>
          <w:sz w:val="24"/>
          <w:szCs w:val="24"/>
        </w:rPr>
        <w:t>é</w:t>
      </w:r>
      <w:proofErr w:type="spellEnd"/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Pr="006613BD">
        <w:rPr>
          <w:rFonts w:ascii="Century Gothic" w:hAnsi="Century Gothic"/>
          <w:b/>
          <w:sz w:val="24"/>
          <w:szCs w:val="24"/>
        </w:rPr>
        <w:t>100</w:t>
      </w:r>
      <w:r>
        <w:rPr>
          <w:rFonts w:ascii="Century Gothic" w:hAnsi="Century Gothic"/>
          <w:b/>
          <w:sz w:val="24"/>
          <w:szCs w:val="24"/>
        </w:rPr>
        <w:t xml:space="preserve">,00 </w:t>
      </w:r>
      <w:proofErr w:type="spellStart"/>
      <w:r>
        <w:rPr>
          <w:rFonts w:ascii="Century Gothic" w:hAnsi="Century Gothic"/>
          <w:b/>
          <w:sz w:val="24"/>
          <w:szCs w:val="24"/>
        </w:rPr>
        <w:t>Euros</w:t>
      </w:r>
      <w:proofErr w:type="spellEnd"/>
      <w:r>
        <w:rPr>
          <w:rFonts w:ascii="Century Gothic" w:hAnsi="Century Gothic"/>
          <w:b/>
          <w:sz w:val="24"/>
          <w:szCs w:val="24"/>
        </w:rPr>
        <w:t xml:space="preserve"> + </w:t>
      </w:r>
      <w:proofErr w:type="spellStart"/>
      <w:r>
        <w:rPr>
          <w:rFonts w:ascii="Century Gothic" w:hAnsi="Century Gothic"/>
          <w:b/>
          <w:sz w:val="24"/>
          <w:szCs w:val="24"/>
        </w:rPr>
        <w:t>trophée</w:t>
      </w:r>
      <w:proofErr w:type="spellEnd"/>
    </w:p>
    <w:p w:rsidR="00450F7E" w:rsidRDefault="00450F7E" w:rsidP="00450F7E">
      <w:pPr>
        <w:tabs>
          <w:tab w:val="num" w:pos="0"/>
        </w:tabs>
        <w:rPr>
          <w:rFonts w:ascii="Century Gothic" w:hAnsi="Century Gothic"/>
          <w:b/>
          <w:sz w:val="24"/>
          <w:szCs w:val="24"/>
        </w:rPr>
      </w:pPr>
    </w:p>
    <w:p w:rsidR="00450F7E" w:rsidRDefault="00450F7E" w:rsidP="00450F7E">
      <w:pPr>
        <w:tabs>
          <w:tab w:val="num" w:pos="0"/>
        </w:tabs>
        <w:rPr>
          <w:rFonts w:ascii="Century Gothic" w:hAnsi="Century Gothic"/>
          <w:b/>
          <w:sz w:val="24"/>
          <w:szCs w:val="24"/>
        </w:rPr>
      </w:pPr>
    </w:p>
    <w:p w:rsidR="00450F7E" w:rsidRDefault="00450F7E" w:rsidP="00450F7E">
      <w:pPr>
        <w:tabs>
          <w:tab w:val="num" w:pos="0"/>
        </w:tabs>
        <w:rPr>
          <w:rFonts w:ascii="Century Gothic" w:hAnsi="Century Gothic"/>
          <w:b/>
          <w:sz w:val="24"/>
          <w:szCs w:val="24"/>
        </w:rPr>
      </w:pPr>
    </w:p>
    <w:p w:rsidR="00450F7E" w:rsidRDefault="00450F7E" w:rsidP="00450F7E">
      <w:pPr>
        <w:tabs>
          <w:tab w:val="num" w:pos="0"/>
        </w:tabs>
        <w:rPr>
          <w:rFonts w:ascii="Century Gothic" w:hAnsi="Century Gothic"/>
          <w:b/>
          <w:sz w:val="24"/>
          <w:szCs w:val="24"/>
        </w:rPr>
      </w:pPr>
    </w:p>
    <w:p w:rsidR="00450F7E" w:rsidRDefault="00450F7E" w:rsidP="00450F7E">
      <w:pPr>
        <w:tabs>
          <w:tab w:val="num" w:pos="0"/>
        </w:tabs>
        <w:rPr>
          <w:rFonts w:ascii="Century Gothic" w:hAnsi="Century Gothic"/>
          <w:b/>
          <w:sz w:val="24"/>
          <w:szCs w:val="24"/>
        </w:rPr>
      </w:pPr>
      <w:proofErr w:type="spellStart"/>
      <w:r>
        <w:rPr>
          <w:rFonts w:ascii="Century Gothic" w:hAnsi="Century Gothic"/>
          <w:b/>
          <w:sz w:val="24"/>
          <w:szCs w:val="24"/>
        </w:rPr>
        <w:t>Renseignements</w:t>
      </w:r>
      <w:proofErr w:type="spellEnd"/>
    </w:p>
    <w:p w:rsidR="00450F7E" w:rsidRPr="001E50A5" w:rsidRDefault="00FB7FB5" w:rsidP="00450F7E">
      <w:pPr>
        <w:pStyle w:val="Paragrafoelenco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left="0" w:firstLine="0"/>
        <w:contextualSpacing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Lycée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</w:t>
      </w:r>
      <w:r>
        <w:rPr>
          <w:rFonts w:ascii="Verdana" w:hAnsi="Verdana"/>
        </w:rPr>
        <w:t>ô</w:t>
      </w:r>
      <w:r w:rsidR="00450F7E">
        <w:rPr>
          <w:rFonts w:ascii="Century Gothic" w:hAnsi="Century Gothic"/>
        </w:rPr>
        <w:t>telier</w:t>
      </w:r>
      <w:proofErr w:type="spellEnd"/>
      <w:r w:rsidR="00450F7E">
        <w:rPr>
          <w:rFonts w:ascii="Century Gothic" w:hAnsi="Century Gothic"/>
        </w:rPr>
        <w:t xml:space="preserve"> “Pellegrino Artusi” – Rio</w:t>
      </w:r>
      <w:r>
        <w:rPr>
          <w:rFonts w:ascii="Century Gothic" w:hAnsi="Century Gothic"/>
        </w:rPr>
        <w:t>l</w:t>
      </w:r>
      <w:r w:rsidR="00450F7E">
        <w:rPr>
          <w:rFonts w:ascii="Century Gothic" w:hAnsi="Century Gothic"/>
        </w:rPr>
        <w:t>o Terme (</w:t>
      </w:r>
      <w:proofErr w:type="spellStart"/>
      <w:r w:rsidR="00450F7E">
        <w:rPr>
          <w:rFonts w:ascii="Century Gothic" w:hAnsi="Century Gothic"/>
        </w:rPr>
        <w:t>Ravenne</w:t>
      </w:r>
      <w:proofErr w:type="spellEnd"/>
      <w:r w:rsidR="00450F7E">
        <w:rPr>
          <w:rFonts w:ascii="Century Gothic" w:hAnsi="Century Gothic"/>
        </w:rPr>
        <w:t xml:space="preserve">) </w:t>
      </w:r>
      <w:proofErr w:type="spellStart"/>
      <w:r w:rsidR="00450F7E">
        <w:rPr>
          <w:rFonts w:ascii="Century Gothic" w:hAnsi="Century Gothic"/>
        </w:rPr>
        <w:t>Té</w:t>
      </w:r>
      <w:r w:rsidR="00450F7E" w:rsidRPr="001E50A5">
        <w:rPr>
          <w:rFonts w:ascii="Century Gothic" w:hAnsi="Century Gothic"/>
        </w:rPr>
        <w:t>l</w:t>
      </w:r>
      <w:proofErr w:type="spellEnd"/>
      <w:r w:rsidR="00450F7E" w:rsidRPr="001E50A5">
        <w:rPr>
          <w:rFonts w:ascii="Century Gothic" w:hAnsi="Century Gothic"/>
        </w:rPr>
        <w:t xml:space="preserve">. </w:t>
      </w:r>
      <w:r w:rsidR="00450F7E">
        <w:rPr>
          <w:rFonts w:ascii="Century Gothic" w:hAnsi="Century Gothic"/>
        </w:rPr>
        <w:t xml:space="preserve">+39 </w:t>
      </w:r>
      <w:r w:rsidR="00450F7E" w:rsidRPr="001E50A5">
        <w:rPr>
          <w:rFonts w:ascii="Century Gothic" w:hAnsi="Century Gothic"/>
        </w:rPr>
        <w:t>0546.71113 – 71636 – 71456</w:t>
      </w:r>
    </w:p>
    <w:p w:rsidR="00450F7E" w:rsidRPr="001E50A5" w:rsidRDefault="00450F7E" w:rsidP="00450F7E">
      <w:pPr>
        <w:pStyle w:val="Paragrafoelenco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left="0" w:firstLine="0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M. </w:t>
      </w:r>
      <w:r w:rsidRPr="001E50A5">
        <w:rPr>
          <w:rFonts w:ascii="Century Gothic" w:hAnsi="Century Gothic"/>
        </w:rPr>
        <w:t xml:space="preserve">Scalegni Sergio   </w:t>
      </w:r>
      <w:r>
        <w:rPr>
          <w:rFonts w:ascii="Century Gothic" w:hAnsi="Century Gothic"/>
        </w:rPr>
        <w:t xml:space="preserve">+39 </w:t>
      </w:r>
      <w:r w:rsidRPr="001E50A5">
        <w:rPr>
          <w:rFonts w:ascii="Century Gothic" w:hAnsi="Century Gothic"/>
        </w:rPr>
        <w:t>3387163328</w:t>
      </w:r>
    </w:p>
    <w:p w:rsidR="00450F7E" w:rsidRPr="001E50A5" w:rsidRDefault="00450F7E" w:rsidP="00450F7E">
      <w:pPr>
        <w:pStyle w:val="Paragrafoelenco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left="0" w:firstLine="0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M</w:t>
      </w:r>
      <w:r w:rsidRPr="001E50A5">
        <w:rPr>
          <w:rFonts w:ascii="Century Gothic" w:hAnsi="Century Gothic"/>
        </w:rPr>
        <w:t xml:space="preserve">. Fabbri Alex        </w:t>
      </w:r>
      <w:r>
        <w:rPr>
          <w:rFonts w:ascii="Century Gothic" w:hAnsi="Century Gothic"/>
        </w:rPr>
        <w:t xml:space="preserve">+39 </w:t>
      </w:r>
      <w:r w:rsidRPr="001E50A5">
        <w:rPr>
          <w:rFonts w:ascii="Century Gothic" w:hAnsi="Century Gothic"/>
        </w:rPr>
        <w:t>3351460879</w:t>
      </w:r>
    </w:p>
    <w:p w:rsidR="00450F7E" w:rsidRPr="00C76643" w:rsidRDefault="00450F7E" w:rsidP="00450F7E">
      <w:pPr>
        <w:pStyle w:val="Paragrafoelenco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left="0" w:firstLine="0"/>
        <w:contextualSpacing/>
        <w:rPr>
          <w:rFonts w:ascii="Century Gothic" w:hAnsi="Century Gothic"/>
          <w:lang w:val="fr-FR"/>
        </w:rPr>
      </w:pPr>
      <w:r w:rsidRPr="00C76643">
        <w:rPr>
          <w:rFonts w:ascii="Century Gothic" w:hAnsi="Century Gothic"/>
          <w:lang w:val="fr-FR"/>
        </w:rPr>
        <w:t>Mme Pelliconi Angela pour le logement +39 054671456</w:t>
      </w:r>
    </w:p>
    <w:p w:rsidR="00450F7E" w:rsidRPr="00C76643" w:rsidRDefault="00450F7E" w:rsidP="00450F7E">
      <w:pPr>
        <w:tabs>
          <w:tab w:val="num" w:pos="0"/>
        </w:tabs>
        <w:ind w:left="6096" w:hanging="720"/>
        <w:rPr>
          <w:rFonts w:ascii="Century Gothic" w:hAnsi="Century Gothic"/>
          <w:b/>
          <w:sz w:val="24"/>
          <w:szCs w:val="24"/>
          <w:lang w:val="fr-FR"/>
        </w:rPr>
      </w:pPr>
    </w:p>
    <w:p w:rsidR="00450F7E" w:rsidRPr="009A5CF6" w:rsidRDefault="00450F7E" w:rsidP="00450F7E">
      <w:pPr>
        <w:tabs>
          <w:tab w:val="num" w:pos="0"/>
        </w:tabs>
        <w:ind w:left="6096" w:hanging="720"/>
        <w:rPr>
          <w:rFonts w:ascii="Century Gothic" w:hAnsi="Century Gothic"/>
          <w:b/>
          <w:sz w:val="24"/>
          <w:szCs w:val="24"/>
        </w:rPr>
      </w:pPr>
      <w:proofErr w:type="spellStart"/>
      <w:r w:rsidRPr="009A5CF6">
        <w:rPr>
          <w:rFonts w:ascii="Century Gothic" w:hAnsi="Century Gothic"/>
          <w:b/>
          <w:sz w:val="24"/>
          <w:szCs w:val="24"/>
        </w:rPr>
        <w:t>Pièces</w:t>
      </w:r>
      <w:proofErr w:type="spellEnd"/>
      <w:r w:rsidRPr="009A5CF6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9A5CF6">
        <w:rPr>
          <w:rFonts w:ascii="Century Gothic" w:hAnsi="Century Gothic"/>
          <w:b/>
          <w:sz w:val="24"/>
          <w:szCs w:val="24"/>
        </w:rPr>
        <w:t>jointes</w:t>
      </w:r>
      <w:proofErr w:type="spellEnd"/>
    </w:p>
    <w:p w:rsidR="00450F7E" w:rsidRPr="009A5CF6" w:rsidRDefault="00450F7E" w:rsidP="00450F7E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left="6096" w:hanging="720"/>
        <w:rPr>
          <w:rFonts w:ascii="Century Gothic" w:hAnsi="Century Gothic"/>
          <w:b/>
          <w:sz w:val="24"/>
          <w:szCs w:val="24"/>
        </w:rPr>
      </w:pPr>
      <w:r w:rsidRPr="009A5CF6">
        <w:rPr>
          <w:rFonts w:ascii="Century Gothic" w:hAnsi="Century Gothic"/>
          <w:b/>
          <w:sz w:val="24"/>
          <w:szCs w:val="24"/>
        </w:rPr>
        <w:t>Fiche d’</w:t>
      </w:r>
      <w:proofErr w:type="spellStart"/>
      <w:r w:rsidRPr="009A5CF6">
        <w:rPr>
          <w:rFonts w:ascii="Century Gothic" w:hAnsi="Century Gothic"/>
          <w:b/>
          <w:sz w:val="24"/>
          <w:szCs w:val="24"/>
        </w:rPr>
        <w:t>adhésion</w:t>
      </w:r>
      <w:proofErr w:type="spellEnd"/>
    </w:p>
    <w:p w:rsidR="00450F7E" w:rsidRPr="009A5CF6" w:rsidRDefault="00450F7E" w:rsidP="00450F7E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left="6096" w:hanging="720"/>
        <w:rPr>
          <w:rFonts w:ascii="Century Gothic" w:hAnsi="Century Gothic"/>
          <w:b/>
          <w:sz w:val="24"/>
          <w:szCs w:val="24"/>
        </w:rPr>
      </w:pPr>
      <w:proofErr w:type="gramStart"/>
      <w:r w:rsidRPr="009A5CF6">
        <w:rPr>
          <w:rFonts w:ascii="Century Gothic" w:hAnsi="Century Gothic"/>
          <w:b/>
          <w:sz w:val="24"/>
          <w:szCs w:val="24"/>
        </w:rPr>
        <w:t>n</w:t>
      </w:r>
      <w:proofErr w:type="gramEnd"/>
      <w:r w:rsidRPr="009A5CF6">
        <w:rPr>
          <w:rFonts w:ascii="Century Gothic" w:hAnsi="Century Gothic"/>
          <w:b/>
          <w:sz w:val="24"/>
          <w:szCs w:val="24"/>
        </w:rPr>
        <w:t xml:space="preserve"> 3 </w:t>
      </w:r>
      <w:proofErr w:type="spellStart"/>
      <w:r w:rsidRPr="009A5CF6">
        <w:rPr>
          <w:rFonts w:ascii="Century Gothic" w:hAnsi="Century Gothic"/>
          <w:b/>
          <w:sz w:val="24"/>
          <w:szCs w:val="24"/>
        </w:rPr>
        <w:t>fiches</w:t>
      </w:r>
      <w:proofErr w:type="spellEnd"/>
    </w:p>
    <w:p w:rsidR="00450F7E" w:rsidRPr="005748CE" w:rsidRDefault="00450F7E" w:rsidP="00450F7E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left="6096" w:hanging="720"/>
        <w:rPr>
          <w:rFonts w:ascii="Century Gothic" w:hAnsi="Century Gothic"/>
          <w:color w:val="FF0000"/>
          <w:sz w:val="24"/>
          <w:szCs w:val="24"/>
          <w:u w:val="single"/>
          <w:lang w:val="fr-FR"/>
        </w:rPr>
      </w:pPr>
      <w:r w:rsidRPr="009A5CF6">
        <w:rPr>
          <w:rFonts w:ascii="Century Gothic" w:hAnsi="Century Gothic"/>
          <w:b/>
          <w:sz w:val="24"/>
          <w:szCs w:val="24"/>
          <w:lang w:val="fr-FR"/>
        </w:rPr>
        <w:t xml:space="preserve">Liste des </w:t>
      </w:r>
      <w:r w:rsidRPr="009A5CF6">
        <w:rPr>
          <w:rFonts w:ascii="Century Gothic" w:hAnsi="Century Gothic"/>
          <w:b/>
          <w:sz w:val="24"/>
          <w:szCs w:val="24"/>
          <w:u w:val="single"/>
          <w:lang w:val="fr-FR"/>
        </w:rPr>
        <w:t>herbes</w:t>
      </w:r>
      <w:r w:rsidRPr="00C76643">
        <w:rPr>
          <w:rFonts w:ascii="Century Gothic" w:hAnsi="Century Gothic"/>
          <w:b/>
          <w:sz w:val="24"/>
          <w:szCs w:val="24"/>
          <w:u w:val="single"/>
          <w:lang w:val="fr-FR"/>
        </w:rPr>
        <w:t xml:space="preserve"> du sourire</w:t>
      </w:r>
    </w:p>
    <w:p w:rsidR="00450F7E" w:rsidRPr="005748CE" w:rsidRDefault="00450F7E" w:rsidP="00450F7E">
      <w:pPr>
        <w:pStyle w:val="Paragrafoelenco"/>
        <w:tabs>
          <w:tab w:val="num" w:pos="0"/>
        </w:tabs>
        <w:ind w:hanging="720"/>
        <w:rPr>
          <w:rFonts w:ascii="Century Gothic" w:hAnsi="Century Gothic"/>
          <w:b/>
          <w:sz w:val="32"/>
          <w:szCs w:val="32"/>
          <w:lang w:val="fr-FR"/>
        </w:rPr>
      </w:pPr>
    </w:p>
    <w:p w:rsidR="00450F7E" w:rsidRPr="00366B42" w:rsidRDefault="00450F7E" w:rsidP="00450F7E">
      <w:pPr>
        <w:pStyle w:val="Paragrafoelenco"/>
        <w:tabs>
          <w:tab w:val="num" w:pos="0"/>
        </w:tabs>
        <w:ind w:hanging="720"/>
        <w:rPr>
          <w:color w:val="1F497D"/>
          <w:sz w:val="32"/>
          <w:szCs w:val="32"/>
          <w:lang w:val="fr-FR"/>
        </w:rPr>
      </w:pPr>
      <w:r w:rsidRPr="00366B42">
        <w:rPr>
          <w:rFonts w:ascii="Century Gothic" w:hAnsi="Century Gothic"/>
          <w:b/>
          <w:sz w:val="32"/>
          <w:szCs w:val="32"/>
          <w:lang w:val="fr-FR"/>
        </w:rPr>
        <w:t>Listes des herbes du sourire</w:t>
      </w:r>
      <w:r w:rsidRPr="00366B42">
        <w:rPr>
          <w:color w:val="1F497D"/>
          <w:sz w:val="32"/>
          <w:szCs w:val="32"/>
          <w:lang w:val="fr-FR"/>
        </w:rPr>
        <w:t xml:space="preserve"> </w:t>
      </w:r>
    </w:p>
    <w:p w:rsidR="00450F7E" w:rsidRPr="005748CE" w:rsidRDefault="00450F7E" w:rsidP="00450F7E">
      <w:pPr>
        <w:pStyle w:val="Paragrafoelenc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hanging="720"/>
        <w:contextualSpacing/>
        <w:rPr>
          <w:color w:val="000000" w:themeColor="text1"/>
          <w:sz w:val="32"/>
          <w:szCs w:val="32"/>
          <w:lang w:val="fr-FR"/>
        </w:rPr>
      </w:pPr>
      <w:r w:rsidRPr="005748CE">
        <w:rPr>
          <w:color w:val="000000" w:themeColor="text1"/>
          <w:sz w:val="32"/>
          <w:szCs w:val="32"/>
          <w:lang w:val="fr-FR"/>
        </w:rPr>
        <w:t>Angelica </w:t>
      </w:r>
      <w:proofErr w:type="spellStart"/>
      <w:r w:rsidRPr="005748CE">
        <w:rPr>
          <w:color w:val="000000" w:themeColor="text1"/>
          <w:sz w:val="32"/>
          <w:szCs w:val="32"/>
          <w:lang w:val="fr-FR"/>
        </w:rPr>
        <w:t>steli</w:t>
      </w:r>
      <w:proofErr w:type="spellEnd"/>
      <w:r>
        <w:rPr>
          <w:color w:val="000000" w:themeColor="text1"/>
          <w:sz w:val="32"/>
          <w:szCs w:val="32"/>
          <w:lang w:val="fr-FR"/>
        </w:rPr>
        <w:t>. Angélique</w:t>
      </w:r>
      <w:r w:rsidRPr="005748CE">
        <w:rPr>
          <w:color w:val="000000" w:themeColor="text1"/>
          <w:sz w:val="32"/>
          <w:szCs w:val="32"/>
          <w:lang w:val="fr-FR"/>
        </w:rPr>
        <w:t xml:space="preserve"> </w:t>
      </w:r>
      <w:r>
        <w:rPr>
          <w:color w:val="000000" w:themeColor="text1"/>
          <w:sz w:val="32"/>
          <w:szCs w:val="32"/>
          <w:lang w:val="fr-FR"/>
        </w:rPr>
        <w:t>(</w:t>
      </w:r>
      <w:r w:rsidRPr="005748CE">
        <w:rPr>
          <w:color w:val="000000" w:themeColor="text1"/>
          <w:sz w:val="32"/>
          <w:szCs w:val="32"/>
          <w:lang w:val="fr-FR"/>
        </w:rPr>
        <w:t>tiges</w:t>
      </w:r>
      <w:r>
        <w:rPr>
          <w:color w:val="000000" w:themeColor="text1"/>
          <w:sz w:val="32"/>
          <w:szCs w:val="32"/>
          <w:lang w:val="fr-FR"/>
        </w:rPr>
        <w:t>)</w:t>
      </w:r>
    </w:p>
    <w:p w:rsidR="00450F7E" w:rsidRPr="007D5778" w:rsidRDefault="00450F7E" w:rsidP="00450F7E">
      <w:pPr>
        <w:pStyle w:val="Paragrafoelenc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hanging="720"/>
        <w:contextualSpacing/>
        <w:rPr>
          <w:color w:val="000000" w:themeColor="text1"/>
          <w:sz w:val="32"/>
          <w:szCs w:val="32"/>
        </w:rPr>
      </w:pPr>
      <w:r w:rsidRPr="005748CE">
        <w:rPr>
          <w:color w:val="000000" w:themeColor="text1"/>
          <w:sz w:val="32"/>
          <w:szCs w:val="32"/>
          <w:lang w:val="fr-FR"/>
        </w:rPr>
        <w:t xml:space="preserve">Mélisse </w:t>
      </w:r>
      <w:proofErr w:type="spellStart"/>
      <w:r w:rsidRPr="005748CE">
        <w:rPr>
          <w:color w:val="000000" w:themeColor="text1"/>
          <w:sz w:val="32"/>
          <w:szCs w:val="32"/>
          <w:lang w:val="fr-FR"/>
        </w:rPr>
        <w:t>offic</w:t>
      </w:r>
      <w:r>
        <w:rPr>
          <w:color w:val="000000" w:themeColor="text1"/>
          <w:sz w:val="32"/>
          <w:szCs w:val="32"/>
        </w:rPr>
        <w:t>inale</w:t>
      </w:r>
      <w:proofErr w:type="spellEnd"/>
      <w:r>
        <w:rPr>
          <w:color w:val="000000" w:themeColor="text1"/>
          <w:sz w:val="32"/>
          <w:szCs w:val="32"/>
        </w:rPr>
        <w:t xml:space="preserve"> (</w:t>
      </w:r>
      <w:proofErr w:type="spellStart"/>
      <w:r>
        <w:rPr>
          <w:color w:val="000000" w:themeColor="text1"/>
          <w:sz w:val="32"/>
          <w:szCs w:val="32"/>
        </w:rPr>
        <w:t>feuilles</w:t>
      </w:r>
      <w:proofErr w:type="spellEnd"/>
      <w:r>
        <w:rPr>
          <w:color w:val="000000" w:themeColor="text1"/>
          <w:sz w:val="32"/>
          <w:szCs w:val="32"/>
        </w:rPr>
        <w:t>)</w:t>
      </w:r>
    </w:p>
    <w:p w:rsidR="00450F7E" w:rsidRPr="007D5778" w:rsidRDefault="00450F7E" w:rsidP="00450F7E">
      <w:pPr>
        <w:pStyle w:val="Paragrafoelenc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hanging="720"/>
        <w:contextualSpacing/>
        <w:rPr>
          <w:color w:val="000000" w:themeColor="text1"/>
          <w:sz w:val="32"/>
          <w:szCs w:val="32"/>
        </w:rPr>
      </w:pPr>
      <w:proofErr w:type="spellStart"/>
      <w:r w:rsidRPr="007D5778">
        <w:rPr>
          <w:color w:val="000000" w:themeColor="text1"/>
          <w:sz w:val="32"/>
          <w:szCs w:val="32"/>
        </w:rPr>
        <w:t>Ti</w:t>
      </w:r>
      <w:r>
        <w:rPr>
          <w:color w:val="000000" w:themeColor="text1"/>
          <w:sz w:val="32"/>
          <w:szCs w:val="32"/>
        </w:rPr>
        <w:t>lleul</w:t>
      </w:r>
      <w:proofErr w:type="spellEnd"/>
      <w:r>
        <w:rPr>
          <w:color w:val="000000" w:themeColor="text1"/>
          <w:sz w:val="32"/>
          <w:szCs w:val="32"/>
        </w:rPr>
        <w:t xml:space="preserve"> (</w:t>
      </w:r>
      <w:proofErr w:type="spellStart"/>
      <w:r>
        <w:rPr>
          <w:color w:val="000000" w:themeColor="text1"/>
          <w:sz w:val="32"/>
          <w:szCs w:val="32"/>
        </w:rPr>
        <w:t>fleurs</w:t>
      </w:r>
      <w:proofErr w:type="spellEnd"/>
      <w:r>
        <w:rPr>
          <w:color w:val="000000" w:themeColor="text1"/>
          <w:sz w:val="32"/>
          <w:szCs w:val="32"/>
        </w:rPr>
        <w:t>)</w:t>
      </w:r>
    </w:p>
    <w:p w:rsidR="00450F7E" w:rsidRPr="007D5778" w:rsidRDefault="00450F7E" w:rsidP="00450F7E">
      <w:pPr>
        <w:pStyle w:val="Paragrafoelenc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hanging="720"/>
        <w:contextualSpacing/>
        <w:rPr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32"/>
          <w:szCs w:val="32"/>
        </w:rPr>
        <w:t>Menthe</w:t>
      </w:r>
      <w:proofErr w:type="spellEnd"/>
      <w:r>
        <w:rPr>
          <w:color w:val="000000" w:themeColor="text1"/>
          <w:sz w:val="32"/>
          <w:szCs w:val="32"/>
        </w:rPr>
        <w:t xml:space="preserve"> (</w:t>
      </w:r>
      <w:proofErr w:type="spellStart"/>
      <w:r>
        <w:rPr>
          <w:color w:val="000000" w:themeColor="text1"/>
          <w:sz w:val="32"/>
          <w:szCs w:val="32"/>
        </w:rPr>
        <w:t>feuilles</w:t>
      </w:r>
      <w:proofErr w:type="spellEnd"/>
      <w:r>
        <w:rPr>
          <w:color w:val="000000" w:themeColor="text1"/>
          <w:sz w:val="32"/>
          <w:szCs w:val="32"/>
        </w:rPr>
        <w:t>)</w:t>
      </w:r>
    </w:p>
    <w:p w:rsidR="00450F7E" w:rsidRPr="007D5778" w:rsidRDefault="00450F7E" w:rsidP="00450F7E">
      <w:pPr>
        <w:pStyle w:val="Paragrafoelenc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hanging="720"/>
        <w:contextualSpacing/>
        <w:rPr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32"/>
          <w:szCs w:val="32"/>
        </w:rPr>
        <w:t>Reglisse</w:t>
      </w:r>
      <w:proofErr w:type="spellEnd"/>
      <w:r>
        <w:rPr>
          <w:color w:val="000000" w:themeColor="text1"/>
          <w:sz w:val="32"/>
          <w:szCs w:val="32"/>
        </w:rPr>
        <w:t xml:space="preserve"> (</w:t>
      </w:r>
      <w:proofErr w:type="spellStart"/>
      <w:r>
        <w:rPr>
          <w:color w:val="000000" w:themeColor="text1"/>
          <w:sz w:val="32"/>
          <w:szCs w:val="32"/>
        </w:rPr>
        <w:t>racines</w:t>
      </w:r>
      <w:proofErr w:type="spellEnd"/>
      <w:r>
        <w:rPr>
          <w:color w:val="000000" w:themeColor="text1"/>
          <w:sz w:val="32"/>
          <w:szCs w:val="32"/>
        </w:rPr>
        <w:t>)</w:t>
      </w:r>
    </w:p>
    <w:p w:rsidR="00450F7E" w:rsidRPr="007D5778" w:rsidRDefault="00450F7E" w:rsidP="00450F7E">
      <w:pPr>
        <w:pStyle w:val="Paragrafoelenc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hanging="720"/>
        <w:contextualSpacing/>
        <w:rPr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32"/>
          <w:szCs w:val="32"/>
        </w:rPr>
        <w:t>Coriandre</w:t>
      </w:r>
      <w:proofErr w:type="spellEnd"/>
      <w:r>
        <w:rPr>
          <w:color w:val="000000" w:themeColor="text1"/>
          <w:sz w:val="32"/>
          <w:szCs w:val="32"/>
        </w:rPr>
        <w:t xml:space="preserve"> (</w:t>
      </w:r>
      <w:proofErr w:type="spellStart"/>
      <w:r>
        <w:rPr>
          <w:color w:val="000000" w:themeColor="text1"/>
          <w:sz w:val="32"/>
          <w:szCs w:val="32"/>
        </w:rPr>
        <w:t>fru</w:t>
      </w:r>
      <w:r w:rsidRPr="007D5778">
        <w:rPr>
          <w:color w:val="000000" w:themeColor="text1"/>
          <w:sz w:val="32"/>
          <w:szCs w:val="32"/>
        </w:rPr>
        <w:t>i</w:t>
      </w:r>
      <w:r>
        <w:rPr>
          <w:color w:val="000000" w:themeColor="text1"/>
          <w:sz w:val="32"/>
          <w:szCs w:val="32"/>
        </w:rPr>
        <w:t>ts</w:t>
      </w:r>
      <w:proofErr w:type="spellEnd"/>
      <w:r>
        <w:rPr>
          <w:color w:val="000000" w:themeColor="text1"/>
          <w:sz w:val="32"/>
          <w:szCs w:val="32"/>
        </w:rPr>
        <w:t>)</w:t>
      </w:r>
    </w:p>
    <w:p w:rsidR="00450F7E" w:rsidRDefault="00450F7E" w:rsidP="00450F7E">
      <w:pPr>
        <w:pStyle w:val="Paragrafoelenc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hanging="720"/>
        <w:contextualSpacing/>
        <w:rPr>
          <w:color w:val="000000" w:themeColor="text1"/>
          <w:sz w:val="32"/>
          <w:szCs w:val="32"/>
        </w:rPr>
      </w:pPr>
      <w:r w:rsidRPr="001D3E6B">
        <w:rPr>
          <w:color w:val="000000" w:themeColor="text1"/>
          <w:sz w:val="32"/>
          <w:szCs w:val="32"/>
        </w:rPr>
        <w:t xml:space="preserve">Anice </w:t>
      </w:r>
      <w:r>
        <w:rPr>
          <w:color w:val="000000" w:themeColor="text1"/>
          <w:sz w:val="32"/>
          <w:szCs w:val="32"/>
        </w:rPr>
        <w:t>(</w:t>
      </w:r>
      <w:proofErr w:type="spellStart"/>
      <w:r w:rsidRPr="001D3E6B">
        <w:rPr>
          <w:color w:val="000000" w:themeColor="text1"/>
          <w:sz w:val="32"/>
          <w:szCs w:val="32"/>
        </w:rPr>
        <w:t>fruits</w:t>
      </w:r>
      <w:proofErr w:type="spellEnd"/>
      <w:r>
        <w:rPr>
          <w:color w:val="000000" w:themeColor="text1"/>
          <w:sz w:val="32"/>
          <w:szCs w:val="32"/>
        </w:rPr>
        <w:t>)</w:t>
      </w:r>
    </w:p>
    <w:p w:rsidR="00450F7E" w:rsidRPr="001D3E6B" w:rsidRDefault="00450F7E" w:rsidP="00450F7E">
      <w:pPr>
        <w:pStyle w:val="Paragrafoelenc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hanging="720"/>
        <w:contextualSpacing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 xml:space="preserve">Fenouil (feuilles et </w:t>
      </w:r>
      <w:r w:rsidRPr="001D3E6B">
        <w:rPr>
          <w:color w:val="000000" w:themeColor="text1"/>
          <w:sz w:val="32"/>
          <w:szCs w:val="32"/>
          <w:lang w:val="fr-FR"/>
        </w:rPr>
        <w:t>fruits</w:t>
      </w:r>
      <w:r>
        <w:rPr>
          <w:color w:val="000000" w:themeColor="text1"/>
          <w:sz w:val="32"/>
          <w:szCs w:val="32"/>
          <w:lang w:val="fr-FR"/>
        </w:rPr>
        <w:t>)</w:t>
      </w:r>
    </w:p>
    <w:p w:rsidR="00450F7E" w:rsidRDefault="00450F7E" w:rsidP="00450F7E">
      <w:pPr>
        <w:pStyle w:val="Paragrafoelenc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hanging="720"/>
        <w:contextualSpacing/>
        <w:rPr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32"/>
          <w:szCs w:val="32"/>
        </w:rPr>
        <w:t>Pissenlit</w:t>
      </w:r>
      <w:proofErr w:type="spellEnd"/>
      <w:r>
        <w:rPr>
          <w:color w:val="000000" w:themeColor="text1"/>
          <w:sz w:val="32"/>
          <w:szCs w:val="32"/>
        </w:rPr>
        <w:t xml:space="preserve"> (</w:t>
      </w:r>
      <w:proofErr w:type="spellStart"/>
      <w:r>
        <w:rPr>
          <w:color w:val="000000" w:themeColor="text1"/>
          <w:sz w:val="32"/>
          <w:szCs w:val="32"/>
        </w:rPr>
        <w:t>plante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entière</w:t>
      </w:r>
      <w:proofErr w:type="spellEnd"/>
      <w:r>
        <w:rPr>
          <w:color w:val="000000" w:themeColor="text1"/>
          <w:sz w:val="32"/>
          <w:szCs w:val="32"/>
        </w:rPr>
        <w:t>)</w:t>
      </w:r>
    </w:p>
    <w:p w:rsidR="00450F7E" w:rsidRPr="004C7892" w:rsidRDefault="00450F7E" w:rsidP="00450F7E">
      <w:pPr>
        <w:pStyle w:val="Paragrafoelenc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hanging="720"/>
        <w:contextualSpacing/>
        <w:rPr>
          <w:color w:val="000000" w:themeColor="text1"/>
          <w:sz w:val="32"/>
          <w:szCs w:val="32"/>
        </w:rPr>
      </w:pPr>
      <w:proofErr w:type="spellStart"/>
      <w:r w:rsidRPr="004C7892">
        <w:rPr>
          <w:color w:val="000000" w:themeColor="text1"/>
          <w:sz w:val="32"/>
          <w:szCs w:val="32"/>
        </w:rPr>
        <w:t>Silène</w:t>
      </w:r>
      <w:proofErr w:type="spellEnd"/>
      <w:r w:rsidRPr="004C7892">
        <w:rPr>
          <w:color w:val="000000" w:themeColor="text1"/>
          <w:sz w:val="32"/>
          <w:szCs w:val="32"/>
        </w:rPr>
        <w:t xml:space="preserve"> (</w:t>
      </w:r>
      <w:proofErr w:type="spellStart"/>
      <w:r w:rsidRPr="004C7892">
        <w:rPr>
          <w:color w:val="000000" w:themeColor="text1"/>
          <w:sz w:val="32"/>
          <w:szCs w:val="32"/>
        </w:rPr>
        <w:t>feuilles</w:t>
      </w:r>
      <w:proofErr w:type="spellEnd"/>
      <w:r w:rsidRPr="004C7892">
        <w:rPr>
          <w:color w:val="000000" w:themeColor="text1"/>
          <w:sz w:val="32"/>
          <w:szCs w:val="32"/>
        </w:rPr>
        <w:t xml:space="preserve">) </w:t>
      </w:r>
    </w:p>
    <w:p w:rsidR="00450F7E" w:rsidRPr="002666BE" w:rsidRDefault="00450F7E" w:rsidP="00450F7E">
      <w:pPr>
        <w:pStyle w:val="Paragrafoelenc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right="-2799" w:hanging="720"/>
        <w:contextualSpacing/>
        <w:rPr>
          <w:color w:val="000000" w:themeColor="text1"/>
          <w:sz w:val="32"/>
          <w:szCs w:val="32"/>
          <w:lang w:val="fr-FR"/>
        </w:rPr>
      </w:pPr>
      <w:r w:rsidRPr="002666BE">
        <w:rPr>
          <w:color w:val="000000" w:themeColor="text1"/>
          <w:sz w:val="32"/>
          <w:szCs w:val="32"/>
          <w:lang w:val="fr-FR"/>
        </w:rPr>
        <w:t xml:space="preserve">Oseille (feuilles, tiges et fleurs) </w:t>
      </w:r>
    </w:p>
    <w:p w:rsidR="001666F5" w:rsidRDefault="001666F5" w:rsidP="009A5CF6">
      <w:pPr>
        <w:ind w:left="720"/>
        <w:jc w:val="both"/>
        <w:rPr>
          <w:sz w:val="32"/>
          <w:szCs w:val="32"/>
          <w:lang w:val="fr-FR"/>
        </w:rPr>
      </w:pPr>
    </w:p>
    <w:sectPr w:rsidR="001666F5">
      <w:headerReference w:type="default" r:id="rId12"/>
      <w:footerReference w:type="default" r:id="rId13"/>
      <w:pgSz w:w="11900" w:h="16840"/>
      <w:pgMar w:top="2127" w:right="1021" w:bottom="1134" w:left="1021" w:header="39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834" w:rsidRDefault="00B32834">
      <w:r>
        <w:separator/>
      </w:r>
    </w:p>
  </w:endnote>
  <w:endnote w:type="continuationSeparator" w:id="0">
    <w:p w:rsidR="00B32834" w:rsidRDefault="00B3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A17" w:rsidRDefault="00887A17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834" w:rsidRDefault="00B32834">
      <w:r>
        <w:separator/>
      </w:r>
    </w:p>
  </w:footnote>
  <w:footnote w:type="continuationSeparator" w:id="0">
    <w:p w:rsidR="00B32834" w:rsidRDefault="00B32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A17" w:rsidRDefault="00887A17">
    <w:pPr>
      <w:pStyle w:val="Titol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640079</wp:posOffset>
          </wp:positionH>
          <wp:positionV relativeFrom="page">
            <wp:posOffset>254635</wp:posOffset>
          </wp:positionV>
          <wp:extent cx="586741" cy="619760"/>
          <wp:effectExtent l="0" t="0" r="0" b="0"/>
          <wp:wrapNone/>
          <wp:docPr id="1073741826" name="officeArt object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" descr="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1" cy="619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93675" cy="19367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6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" cy="193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</w:t>
    </w:r>
    <w:proofErr w:type="gramStart"/>
    <w:r>
      <w:rPr>
        <w:b/>
        <w:bCs/>
      </w:rPr>
      <w:t>I</w:t>
    </w:r>
    <w:r>
      <w:rPr>
        <w:sz w:val="28"/>
        <w:szCs w:val="28"/>
      </w:rPr>
      <w:t>STITUTO</w:t>
    </w:r>
    <w:r>
      <w:t xml:space="preserve">  </w:t>
    </w:r>
    <w:r>
      <w:rPr>
        <w:b/>
        <w:bCs/>
      </w:rPr>
      <w:t>P</w:t>
    </w:r>
    <w:r>
      <w:rPr>
        <w:sz w:val="28"/>
        <w:szCs w:val="28"/>
      </w:rPr>
      <w:t>ROFESSIONALE</w:t>
    </w:r>
    <w:proofErr w:type="gramEnd"/>
    <w:r>
      <w:t xml:space="preserve">  </w:t>
    </w:r>
    <w:r>
      <w:rPr>
        <w:sz w:val="28"/>
        <w:szCs w:val="28"/>
      </w:rPr>
      <w:t>DI</w:t>
    </w:r>
    <w:r>
      <w:t xml:space="preserve">  </w:t>
    </w:r>
    <w:r>
      <w:rPr>
        <w:b/>
        <w:bCs/>
      </w:rPr>
      <w:t>S</w:t>
    </w:r>
    <w:r>
      <w:rPr>
        <w:sz w:val="28"/>
        <w:szCs w:val="28"/>
      </w:rPr>
      <w:t>TATO</w:t>
    </w:r>
  </w:p>
  <w:p w:rsidR="00887A17" w:rsidRDefault="00887A17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rPr>
        <w:sz w:val="32"/>
        <w:szCs w:val="32"/>
      </w:rPr>
    </w:pPr>
    <w:proofErr w:type="gramStart"/>
    <w:r>
      <w:rPr>
        <w:sz w:val="28"/>
        <w:szCs w:val="28"/>
      </w:rPr>
      <w:t>PER</w:t>
    </w:r>
    <w:r>
      <w:rPr>
        <w:sz w:val="32"/>
        <w:szCs w:val="32"/>
      </w:rPr>
      <w:t xml:space="preserve">  </w:t>
    </w:r>
    <w:r>
      <w:rPr>
        <w:sz w:val="28"/>
        <w:szCs w:val="28"/>
      </w:rPr>
      <w:t>I</w:t>
    </w:r>
    <w:proofErr w:type="gramEnd"/>
    <w:r>
      <w:rPr>
        <w:sz w:val="32"/>
        <w:szCs w:val="32"/>
      </w:rPr>
      <w:t xml:space="preserve">  </w:t>
    </w:r>
    <w:r>
      <w:rPr>
        <w:b/>
        <w:bCs/>
        <w:sz w:val="32"/>
        <w:szCs w:val="32"/>
      </w:rPr>
      <w:t>S</w:t>
    </w:r>
    <w:r>
      <w:rPr>
        <w:sz w:val="28"/>
        <w:szCs w:val="28"/>
      </w:rPr>
      <w:t>ERVIZI</w:t>
    </w:r>
    <w:r>
      <w:rPr>
        <w:sz w:val="32"/>
        <w:szCs w:val="32"/>
      </w:rPr>
      <w:t xml:space="preserve">  </w:t>
    </w:r>
    <w:r>
      <w:rPr>
        <w:b/>
        <w:bCs/>
        <w:sz w:val="32"/>
        <w:szCs w:val="32"/>
      </w:rPr>
      <w:t>A</w:t>
    </w:r>
    <w:r>
      <w:rPr>
        <w:sz w:val="28"/>
        <w:szCs w:val="28"/>
      </w:rPr>
      <w:t>LBERGHIERI</w:t>
    </w:r>
    <w:r>
      <w:rPr>
        <w:sz w:val="32"/>
        <w:szCs w:val="32"/>
      </w:rPr>
      <w:t xml:space="preserve">  </w:t>
    </w:r>
    <w:r>
      <w:rPr>
        <w:sz w:val="28"/>
        <w:szCs w:val="28"/>
      </w:rPr>
      <w:t>E</w:t>
    </w:r>
    <w:r>
      <w:rPr>
        <w:sz w:val="32"/>
        <w:szCs w:val="32"/>
      </w:rPr>
      <w:t xml:space="preserve">  </w:t>
    </w:r>
    <w:r>
      <w:rPr>
        <w:sz w:val="28"/>
        <w:szCs w:val="28"/>
      </w:rPr>
      <w:t>DELLA</w:t>
    </w:r>
    <w:r>
      <w:rPr>
        <w:sz w:val="32"/>
        <w:szCs w:val="32"/>
      </w:rPr>
      <w:t xml:space="preserve">  </w:t>
    </w:r>
    <w:r>
      <w:rPr>
        <w:b/>
        <w:bCs/>
        <w:sz w:val="32"/>
        <w:szCs w:val="32"/>
      </w:rPr>
      <w:t>R</w:t>
    </w:r>
    <w:r>
      <w:rPr>
        <w:sz w:val="28"/>
        <w:szCs w:val="28"/>
      </w:rPr>
      <w:t>ISTORAZIONE</w:t>
    </w:r>
  </w:p>
  <w:p w:rsidR="00887A17" w:rsidRDefault="00887A17">
    <w:pPr>
      <w:pStyle w:val="Titolo1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proofErr w:type="gramStart"/>
    <w:r>
      <w:t xml:space="preserve">“ </w:t>
    </w:r>
    <w:r>
      <w:rPr>
        <w:sz w:val="36"/>
        <w:szCs w:val="36"/>
      </w:rPr>
      <w:t>P</w:t>
    </w:r>
    <w:r>
      <w:t>ELLEGRINO</w:t>
    </w:r>
    <w:proofErr w:type="gramEnd"/>
    <w:r>
      <w:t xml:space="preserve">  </w:t>
    </w:r>
    <w:r>
      <w:rPr>
        <w:sz w:val="36"/>
        <w:szCs w:val="36"/>
      </w:rPr>
      <w:t>A</w:t>
    </w:r>
    <w:r>
      <w:t>RTUSI ”</w:t>
    </w:r>
  </w:p>
  <w:p w:rsidR="00887A17" w:rsidRDefault="00887A17">
    <w:pPr>
      <w:pStyle w:val="Titolo1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rPr>
        <w:b w:val="0"/>
        <w:bCs w:val="0"/>
      </w:rPr>
    </w:pPr>
    <w:r>
      <w:rPr>
        <w:rFonts w:ascii="Tahoma" w:hAnsi="Tahoma"/>
        <w:b w:val="0"/>
        <w:bCs w:val="0"/>
        <w:sz w:val="14"/>
        <w:szCs w:val="14"/>
      </w:rPr>
      <w:t>(Cod. RARH020004)</w:t>
    </w:r>
  </w:p>
  <w:p w:rsidR="00887A17" w:rsidRDefault="00887A17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rPr>
        <w:rFonts w:ascii="Tahoma" w:eastAsia="Tahoma" w:hAnsi="Tahoma" w:cs="Tahoma"/>
        <w:sz w:val="16"/>
        <w:szCs w:val="16"/>
      </w:rPr>
    </w:pPr>
    <w:r>
      <w:rPr>
        <w:rFonts w:ascii="Tahoma" w:hAnsi="Tahoma"/>
        <w:sz w:val="16"/>
        <w:szCs w:val="16"/>
      </w:rPr>
      <w:t>Distr.scol.n. 41</w:t>
    </w:r>
    <w:r>
      <w:rPr>
        <w:rFonts w:ascii="Tahoma" w:hAnsi="Tahoma"/>
        <w:sz w:val="16"/>
        <w:szCs w:val="16"/>
      </w:rPr>
      <w:tab/>
      <w:t xml:space="preserve">                       Via Tarlombani, 7 - 48025 Riolo Terme (Ravenna) - </w:t>
    </w:r>
    <w:r>
      <w:rPr>
        <w:rFonts w:ascii="Tahoma" w:hAnsi="Tahoma"/>
        <w:b/>
        <w:bCs/>
        <w:sz w:val="16"/>
        <w:szCs w:val="16"/>
      </w:rPr>
      <w:t>I</w:t>
    </w:r>
    <w:r>
      <w:rPr>
        <w:rFonts w:ascii="Tahoma" w:hAnsi="Tahoma"/>
        <w:sz w:val="16"/>
        <w:szCs w:val="16"/>
      </w:rPr>
      <w:t xml:space="preserve">talia                                 Cod.Fisc.90003100394 </w:t>
    </w:r>
    <w:hyperlink r:id="rId3" w:history="1">
      <w:r>
        <w:rPr>
          <w:rStyle w:val="Hyperlink0"/>
        </w:rPr>
        <w:t>www.alberghiero-riolo.it</w:t>
      </w:r>
    </w:hyperlink>
    <w:r>
      <w:rPr>
        <w:rFonts w:ascii="Tahoma" w:hAnsi="Tahoma"/>
        <w:sz w:val="16"/>
        <w:szCs w:val="16"/>
      </w:rPr>
      <w:t xml:space="preserve">         Tel.: 054671113 - 054671636 - 054671851       Fax: 054671859          Codice univoco fatt.elettr. UFBLHI E-mail: rarh020004@istruzione.it                                                                                  E-mail cert. (PEC):</w:t>
    </w:r>
    <w:r>
      <w:t xml:space="preserve"> </w:t>
    </w:r>
    <w:r>
      <w:rPr>
        <w:rFonts w:ascii="Tahoma" w:hAnsi="Tahoma"/>
        <w:sz w:val="16"/>
        <w:szCs w:val="16"/>
      </w:rPr>
      <w:t>rarh020004@pec.istruzione.it</w:t>
    </w:r>
  </w:p>
  <w:p w:rsidR="00887A17" w:rsidRDefault="00887A1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;visibility:visible" o:bullet="t">
        <v:imagedata r:id="rId1" o:title="image1"/>
      </v:shape>
    </w:pict>
  </w:numPicBullet>
  <w:abstractNum w:abstractNumId="0" w15:restartNumberingAfterBreak="0">
    <w:nsid w:val="01BB0E77"/>
    <w:multiLevelType w:val="hybridMultilevel"/>
    <w:tmpl w:val="F09055BC"/>
    <w:numStyleLink w:val="Stileimportato3"/>
  </w:abstractNum>
  <w:abstractNum w:abstractNumId="1" w15:restartNumberingAfterBreak="0">
    <w:nsid w:val="073B23EF"/>
    <w:multiLevelType w:val="hybridMultilevel"/>
    <w:tmpl w:val="78D86574"/>
    <w:styleLink w:val="Stileimportato8"/>
    <w:lvl w:ilvl="0" w:tplc="A5346A9A">
      <w:start w:val="1"/>
      <w:numFmt w:val="bullet"/>
      <w:lvlText w:val="·"/>
      <w:lvlPicBulletId w:val="0"/>
      <w:lvlJc w:val="left"/>
      <w:pPr>
        <w:tabs>
          <w:tab w:val="num" w:pos="5889"/>
        </w:tabs>
        <w:ind w:left="6096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C022C2E">
      <w:start w:val="1"/>
      <w:numFmt w:val="bullet"/>
      <w:lvlText w:val="o"/>
      <w:lvlJc w:val="left"/>
      <w:pPr>
        <w:tabs>
          <w:tab w:val="num" w:pos="2148"/>
          <w:tab w:val="left" w:pos="5889"/>
        </w:tabs>
        <w:ind w:left="2355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040926">
      <w:start w:val="1"/>
      <w:numFmt w:val="bullet"/>
      <w:lvlText w:val="▪"/>
      <w:lvlJc w:val="left"/>
      <w:pPr>
        <w:tabs>
          <w:tab w:val="num" w:pos="2868"/>
          <w:tab w:val="left" w:pos="5889"/>
        </w:tabs>
        <w:ind w:left="3075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869F4">
      <w:start w:val="1"/>
      <w:numFmt w:val="bullet"/>
      <w:lvlText w:val="·"/>
      <w:lvlJc w:val="left"/>
      <w:pPr>
        <w:tabs>
          <w:tab w:val="num" w:pos="3588"/>
          <w:tab w:val="left" w:pos="5889"/>
        </w:tabs>
        <w:ind w:left="3795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F68F0C">
      <w:start w:val="1"/>
      <w:numFmt w:val="bullet"/>
      <w:lvlText w:val="o"/>
      <w:lvlJc w:val="left"/>
      <w:pPr>
        <w:tabs>
          <w:tab w:val="num" w:pos="4308"/>
          <w:tab w:val="left" w:pos="5889"/>
        </w:tabs>
        <w:ind w:left="4515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A401DE">
      <w:start w:val="1"/>
      <w:numFmt w:val="bullet"/>
      <w:lvlText w:val="▪"/>
      <w:lvlJc w:val="left"/>
      <w:pPr>
        <w:tabs>
          <w:tab w:val="num" w:pos="5028"/>
          <w:tab w:val="left" w:pos="5889"/>
        </w:tabs>
        <w:ind w:left="5235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4E7A76">
      <w:start w:val="1"/>
      <w:numFmt w:val="bullet"/>
      <w:lvlText w:val="·"/>
      <w:lvlJc w:val="left"/>
      <w:pPr>
        <w:tabs>
          <w:tab w:val="num" w:pos="5748"/>
          <w:tab w:val="left" w:pos="5889"/>
        </w:tabs>
        <w:ind w:left="5955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D47878">
      <w:start w:val="1"/>
      <w:numFmt w:val="bullet"/>
      <w:lvlText w:val="o"/>
      <w:lvlJc w:val="left"/>
      <w:pPr>
        <w:tabs>
          <w:tab w:val="left" w:pos="5889"/>
          <w:tab w:val="num" w:pos="6468"/>
        </w:tabs>
        <w:ind w:left="6675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4A4EC8">
      <w:start w:val="1"/>
      <w:numFmt w:val="bullet"/>
      <w:lvlText w:val="▪"/>
      <w:lvlJc w:val="left"/>
      <w:pPr>
        <w:tabs>
          <w:tab w:val="left" w:pos="5889"/>
          <w:tab w:val="num" w:pos="7188"/>
        </w:tabs>
        <w:ind w:left="7395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3A42FA"/>
    <w:multiLevelType w:val="singleLevel"/>
    <w:tmpl w:val="65EC80C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189C4AD5"/>
    <w:multiLevelType w:val="hybridMultilevel"/>
    <w:tmpl w:val="2DFED430"/>
    <w:numStyleLink w:val="Stileimportato7"/>
  </w:abstractNum>
  <w:abstractNum w:abstractNumId="4" w15:restartNumberingAfterBreak="0">
    <w:nsid w:val="18DA1A06"/>
    <w:multiLevelType w:val="hybridMultilevel"/>
    <w:tmpl w:val="7B8E7F26"/>
    <w:numStyleLink w:val="Stileimportato1"/>
  </w:abstractNum>
  <w:abstractNum w:abstractNumId="5" w15:restartNumberingAfterBreak="0">
    <w:nsid w:val="1E321111"/>
    <w:multiLevelType w:val="hybridMultilevel"/>
    <w:tmpl w:val="DFC2A11E"/>
    <w:styleLink w:val="Stileimportato2"/>
    <w:lvl w:ilvl="0" w:tplc="6FC66416">
      <w:start w:val="1"/>
      <w:numFmt w:val="bullet"/>
      <w:lvlText w:val="➢"/>
      <w:lvlJc w:val="left"/>
      <w:pPr>
        <w:ind w:left="1485" w:hanging="14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328568">
      <w:start w:val="1"/>
      <w:numFmt w:val="bullet"/>
      <w:lvlText w:val="✓"/>
      <w:lvlJc w:val="left"/>
      <w:pPr>
        <w:ind w:left="1485" w:hanging="14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22FCEC">
      <w:start w:val="1"/>
      <w:numFmt w:val="bullet"/>
      <w:lvlText w:val="▪"/>
      <w:lvlJc w:val="left"/>
      <w:pPr>
        <w:ind w:left="1485" w:hanging="14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FA9142">
      <w:start w:val="1"/>
      <w:numFmt w:val="bullet"/>
      <w:lvlText w:val="•"/>
      <w:lvlJc w:val="left"/>
      <w:pPr>
        <w:ind w:left="2160" w:hanging="14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743D92">
      <w:start w:val="1"/>
      <w:numFmt w:val="bullet"/>
      <w:lvlText w:val="o"/>
      <w:lvlJc w:val="left"/>
      <w:pPr>
        <w:tabs>
          <w:tab w:val="left" w:pos="1485"/>
        </w:tabs>
        <w:ind w:left="2880" w:hanging="148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E415DC">
      <w:start w:val="1"/>
      <w:numFmt w:val="bullet"/>
      <w:lvlText w:val="▪"/>
      <w:lvlJc w:val="left"/>
      <w:pPr>
        <w:tabs>
          <w:tab w:val="left" w:pos="1485"/>
        </w:tabs>
        <w:ind w:left="3600" w:hanging="14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65E0A">
      <w:start w:val="1"/>
      <w:numFmt w:val="bullet"/>
      <w:lvlText w:val="•"/>
      <w:lvlJc w:val="left"/>
      <w:pPr>
        <w:tabs>
          <w:tab w:val="left" w:pos="1485"/>
        </w:tabs>
        <w:ind w:left="4320" w:hanging="14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A66378">
      <w:start w:val="1"/>
      <w:numFmt w:val="bullet"/>
      <w:lvlText w:val="o"/>
      <w:lvlJc w:val="left"/>
      <w:pPr>
        <w:tabs>
          <w:tab w:val="left" w:pos="1485"/>
        </w:tabs>
        <w:ind w:left="5040" w:hanging="148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66A6B6">
      <w:start w:val="1"/>
      <w:numFmt w:val="bullet"/>
      <w:lvlText w:val="▪"/>
      <w:lvlJc w:val="left"/>
      <w:pPr>
        <w:tabs>
          <w:tab w:val="left" w:pos="1485"/>
        </w:tabs>
        <w:ind w:left="5760" w:hanging="14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062195B"/>
    <w:multiLevelType w:val="hybridMultilevel"/>
    <w:tmpl w:val="F09055BC"/>
    <w:styleLink w:val="Stileimportato3"/>
    <w:lvl w:ilvl="0" w:tplc="858832A0">
      <w:start w:val="1"/>
      <w:numFmt w:val="bullet"/>
      <w:lvlText w:val="·"/>
      <w:lvlJc w:val="left"/>
      <w:pPr>
        <w:ind w:left="1431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E64778">
      <w:start w:val="1"/>
      <w:numFmt w:val="bullet"/>
      <w:lvlText w:val="o"/>
      <w:lvlJc w:val="left"/>
      <w:pPr>
        <w:ind w:left="2151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A2A46A">
      <w:start w:val="1"/>
      <w:numFmt w:val="bullet"/>
      <w:lvlText w:val="▪"/>
      <w:lvlJc w:val="left"/>
      <w:pPr>
        <w:ind w:left="2871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469A">
      <w:start w:val="1"/>
      <w:numFmt w:val="bullet"/>
      <w:lvlText w:val="·"/>
      <w:lvlJc w:val="left"/>
      <w:pPr>
        <w:ind w:left="3591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308492">
      <w:start w:val="1"/>
      <w:numFmt w:val="bullet"/>
      <w:lvlText w:val="o"/>
      <w:lvlJc w:val="left"/>
      <w:pPr>
        <w:ind w:left="4311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4E3664">
      <w:start w:val="1"/>
      <w:numFmt w:val="bullet"/>
      <w:lvlText w:val="▪"/>
      <w:lvlJc w:val="left"/>
      <w:pPr>
        <w:ind w:left="5031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222FF8">
      <w:start w:val="1"/>
      <w:numFmt w:val="bullet"/>
      <w:lvlText w:val="·"/>
      <w:lvlJc w:val="left"/>
      <w:pPr>
        <w:ind w:left="5751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58F2A4">
      <w:start w:val="1"/>
      <w:numFmt w:val="bullet"/>
      <w:lvlText w:val="o"/>
      <w:lvlJc w:val="left"/>
      <w:pPr>
        <w:ind w:left="6471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96E7FA">
      <w:start w:val="1"/>
      <w:numFmt w:val="bullet"/>
      <w:lvlText w:val="▪"/>
      <w:lvlJc w:val="left"/>
      <w:pPr>
        <w:ind w:left="7191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A73DC7"/>
    <w:multiLevelType w:val="hybridMultilevel"/>
    <w:tmpl w:val="7B8E7F26"/>
    <w:styleLink w:val="Stileimportato1"/>
    <w:lvl w:ilvl="0" w:tplc="37CACAAE">
      <w:start w:val="1"/>
      <w:numFmt w:val="bullet"/>
      <w:lvlText w:val="·"/>
      <w:lvlJc w:val="left"/>
      <w:pPr>
        <w:ind w:left="590" w:hanging="5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4DA3D3E">
      <w:start w:val="1"/>
      <w:numFmt w:val="bullet"/>
      <w:lvlText w:val="·"/>
      <w:lvlJc w:val="left"/>
      <w:pPr>
        <w:ind w:left="60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B166E36">
      <w:start w:val="1"/>
      <w:numFmt w:val="bullet"/>
      <w:lvlText w:val="➢"/>
      <w:lvlJc w:val="left"/>
      <w:pPr>
        <w:ind w:left="132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9409628">
      <w:start w:val="1"/>
      <w:numFmt w:val="bullet"/>
      <w:lvlText w:val="·"/>
      <w:lvlJc w:val="left"/>
      <w:pPr>
        <w:ind w:left="204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27E8524">
      <w:start w:val="1"/>
      <w:numFmt w:val="bullet"/>
      <w:lvlText w:val="o"/>
      <w:lvlJc w:val="left"/>
      <w:pPr>
        <w:ind w:left="276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C1226D6">
      <w:start w:val="1"/>
      <w:numFmt w:val="bullet"/>
      <w:lvlText w:val="▪"/>
      <w:lvlJc w:val="left"/>
      <w:pPr>
        <w:ind w:left="34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7387C56">
      <w:start w:val="1"/>
      <w:numFmt w:val="bullet"/>
      <w:lvlText w:val="·"/>
      <w:lvlJc w:val="left"/>
      <w:pPr>
        <w:ind w:left="420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6628000">
      <w:start w:val="1"/>
      <w:numFmt w:val="bullet"/>
      <w:lvlText w:val="o"/>
      <w:lvlJc w:val="left"/>
      <w:pPr>
        <w:ind w:left="492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00E5BE2">
      <w:start w:val="1"/>
      <w:numFmt w:val="bullet"/>
      <w:lvlText w:val="▪"/>
      <w:lvlJc w:val="left"/>
      <w:pPr>
        <w:ind w:left="564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257711DE"/>
    <w:multiLevelType w:val="hybridMultilevel"/>
    <w:tmpl w:val="32681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A7DC2"/>
    <w:multiLevelType w:val="hybridMultilevel"/>
    <w:tmpl w:val="108C1E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E4A95"/>
    <w:multiLevelType w:val="hybridMultilevel"/>
    <w:tmpl w:val="193A108C"/>
    <w:styleLink w:val="Stileimportato5"/>
    <w:lvl w:ilvl="0" w:tplc="14F6A57E">
      <w:start w:val="1"/>
      <w:numFmt w:val="bullet"/>
      <w:lvlText w:val="➢"/>
      <w:lvlJc w:val="left"/>
      <w:pPr>
        <w:ind w:left="2136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C043A8">
      <w:start w:val="1"/>
      <w:numFmt w:val="bullet"/>
      <w:lvlText w:val="•"/>
      <w:lvlJc w:val="left"/>
      <w:pPr>
        <w:tabs>
          <w:tab w:val="left" w:pos="2136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6C26E0">
      <w:start w:val="1"/>
      <w:numFmt w:val="bullet"/>
      <w:lvlText w:val="➢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464E7A">
      <w:start w:val="1"/>
      <w:numFmt w:val="bullet"/>
      <w:lvlText w:val="•"/>
      <w:lvlJc w:val="left"/>
      <w:pPr>
        <w:tabs>
          <w:tab w:val="left" w:pos="2136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7C6E60">
      <w:start w:val="1"/>
      <w:numFmt w:val="bullet"/>
      <w:lvlText w:val="o"/>
      <w:lvlJc w:val="left"/>
      <w:pPr>
        <w:tabs>
          <w:tab w:val="left" w:pos="2136"/>
        </w:tabs>
        <w:ind w:left="3600" w:hanging="7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7441BC">
      <w:start w:val="1"/>
      <w:numFmt w:val="bullet"/>
      <w:lvlText w:val="▪"/>
      <w:lvlJc w:val="left"/>
      <w:pPr>
        <w:tabs>
          <w:tab w:val="left" w:pos="2136"/>
        </w:tabs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4844A4">
      <w:start w:val="1"/>
      <w:numFmt w:val="bullet"/>
      <w:lvlText w:val="•"/>
      <w:lvlJc w:val="left"/>
      <w:pPr>
        <w:tabs>
          <w:tab w:val="left" w:pos="2136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706654">
      <w:start w:val="1"/>
      <w:numFmt w:val="bullet"/>
      <w:lvlText w:val="o"/>
      <w:lvlJc w:val="left"/>
      <w:pPr>
        <w:tabs>
          <w:tab w:val="left" w:pos="2136"/>
        </w:tabs>
        <w:ind w:left="5760" w:hanging="7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82C9F0">
      <w:start w:val="1"/>
      <w:numFmt w:val="bullet"/>
      <w:lvlText w:val="▪"/>
      <w:lvlJc w:val="left"/>
      <w:pPr>
        <w:tabs>
          <w:tab w:val="left" w:pos="2136"/>
        </w:tabs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7590317"/>
    <w:multiLevelType w:val="hybridMultilevel"/>
    <w:tmpl w:val="78D86574"/>
    <w:numStyleLink w:val="Stileimportato8"/>
  </w:abstractNum>
  <w:abstractNum w:abstractNumId="12" w15:restartNumberingAfterBreak="0">
    <w:nsid w:val="43AD1826"/>
    <w:multiLevelType w:val="hybridMultilevel"/>
    <w:tmpl w:val="DFC2A11E"/>
    <w:numStyleLink w:val="Stileimportato2"/>
  </w:abstractNum>
  <w:abstractNum w:abstractNumId="13" w15:restartNumberingAfterBreak="0">
    <w:nsid w:val="511D79F0"/>
    <w:multiLevelType w:val="hybridMultilevel"/>
    <w:tmpl w:val="0E4CF49E"/>
    <w:numStyleLink w:val="Stileimportato9"/>
  </w:abstractNum>
  <w:abstractNum w:abstractNumId="14" w15:restartNumberingAfterBreak="0">
    <w:nsid w:val="54EA5491"/>
    <w:multiLevelType w:val="hybridMultilevel"/>
    <w:tmpl w:val="FDF8DBAA"/>
    <w:styleLink w:val="Stileimportato4"/>
    <w:lvl w:ilvl="0" w:tplc="8D76583A">
      <w:start w:val="1"/>
      <w:numFmt w:val="bullet"/>
      <w:lvlText w:val="➢"/>
      <w:lvlJc w:val="left"/>
      <w:pPr>
        <w:ind w:left="2136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C67AB2">
      <w:start w:val="1"/>
      <w:numFmt w:val="bullet"/>
      <w:lvlText w:val="o"/>
      <w:lvlJc w:val="left"/>
      <w:pPr>
        <w:tabs>
          <w:tab w:val="left" w:pos="2136"/>
        </w:tabs>
        <w:ind w:left="2856" w:hanging="7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4AEAA0">
      <w:start w:val="1"/>
      <w:numFmt w:val="bullet"/>
      <w:lvlText w:val="▪"/>
      <w:lvlJc w:val="left"/>
      <w:pPr>
        <w:tabs>
          <w:tab w:val="left" w:pos="2136"/>
        </w:tabs>
        <w:ind w:left="3576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9CE3FA">
      <w:start w:val="1"/>
      <w:numFmt w:val="bullet"/>
      <w:lvlText w:val="•"/>
      <w:lvlJc w:val="left"/>
      <w:pPr>
        <w:tabs>
          <w:tab w:val="left" w:pos="2136"/>
        </w:tabs>
        <w:ind w:left="4296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4B616">
      <w:start w:val="1"/>
      <w:numFmt w:val="bullet"/>
      <w:lvlText w:val="o"/>
      <w:lvlJc w:val="left"/>
      <w:pPr>
        <w:tabs>
          <w:tab w:val="left" w:pos="2136"/>
        </w:tabs>
        <w:ind w:left="5016" w:hanging="7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544CBE">
      <w:start w:val="1"/>
      <w:numFmt w:val="bullet"/>
      <w:lvlText w:val="▪"/>
      <w:lvlJc w:val="left"/>
      <w:pPr>
        <w:tabs>
          <w:tab w:val="left" w:pos="2136"/>
        </w:tabs>
        <w:ind w:left="5736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2AB924">
      <w:start w:val="1"/>
      <w:numFmt w:val="bullet"/>
      <w:lvlText w:val="•"/>
      <w:lvlJc w:val="left"/>
      <w:pPr>
        <w:tabs>
          <w:tab w:val="left" w:pos="2136"/>
        </w:tabs>
        <w:ind w:left="6456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024BE">
      <w:start w:val="1"/>
      <w:numFmt w:val="bullet"/>
      <w:lvlText w:val="o"/>
      <w:lvlJc w:val="left"/>
      <w:pPr>
        <w:tabs>
          <w:tab w:val="left" w:pos="2136"/>
        </w:tabs>
        <w:ind w:left="7176" w:hanging="7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0CE21A">
      <w:start w:val="1"/>
      <w:numFmt w:val="bullet"/>
      <w:lvlText w:val="▪"/>
      <w:lvlJc w:val="left"/>
      <w:pPr>
        <w:tabs>
          <w:tab w:val="left" w:pos="2136"/>
        </w:tabs>
        <w:ind w:left="7896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B62F8C"/>
    <w:multiLevelType w:val="hybridMultilevel"/>
    <w:tmpl w:val="9E662830"/>
    <w:styleLink w:val="Stileimportato6"/>
    <w:lvl w:ilvl="0" w:tplc="17BA90D0">
      <w:start w:val="1"/>
      <w:numFmt w:val="bullet"/>
      <w:lvlText w:val="·"/>
      <w:lvlJc w:val="left"/>
      <w:pPr>
        <w:ind w:left="1500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CE69FE">
      <w:start w:val="1"/>
      <w:numFmt w:val="bullet"/>
      <w:lvlText w:val="o"/>
      <w:lvlJc w:val="left"/>
      <w:pPr>
        <w:ind w:left="732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37646E6">
      <w:start w:val="1"/>
      <w:numFmt w:val="bullet"/>
      <w:lvlText w:val="▪"/>
      <w:lvlJc w:val="left"/>
      <w:pPr>
        <w:ind w:left="1502" w:hanging="7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46802BF0">
      <w:start w:val="1"/>
      <w:numFmt w:val="bullet"/>
      <w:lvlText w:val="·"/>
      <w:lvlJc w:val="left"/>
      <w:pPr>
        <w:ind w:left="2221" w:hanging="7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56EB874">
      <w:start w:val="1"/>
      <w:numFmt w:val="bullet"/>
      <w:lvlText w:val="o"/>
      <w:lvlJc w:val="left"/>
      <w:pPr>
        <w:ind w:left="29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A866C26C">
      <w:start w:val="1"/>
      <w:numFmt w:val="bullet"/>
      <w:lvlText w:val="▪"/>
      <w:lvlJc w:val="left"/>
      <w:pPr>
        <w:ind w:left="3659" w:hanging="7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258A98FA">
      <w:start w:val="1"/>
      <w:numFmt w:val="bullet"/>
      <w:lvlText w:val="·"/>
      <w:lvlJc w:val="left"/>
      <w:pPr>
        <w:ind w:left="4378" w:hanging="6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EAEF4C4">
      <w:start w:val="1"/>
      <w:numFmt w:val="bullet"/>
      <w:lvlText w:val="o"/>
      <w:lvlJc w:val="left"/>
      <w:pPr>
        <w:ind w:left="5097" w:hanging="6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A7644DCE">
      <w:start w:val="1"/>
      <w:numFmt w:val="bullet"/>
      <w:lvlText w:val="▪"/>
      <w:lvlJc w:val="left"/>
      <w:pPr>
        <w:ind w:left="5816" w:hanging="6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6" w15:restartNumberingAfterBreak="0">
    <w:nsid w:val="588F34F8"/>
    <w:multiLevelType w:val="hybridMultilevel"/>
    <w:tmpl w:val="9E662830"/>
    <w:numStyleLink w:val="Stileimportato6"/>
  </w:abstractNum>
  <w:abstractNum w:abstractNumId="17" w15:restartNumberingAfterBreak="0">
    <w:nsid w:val="5968298B"/>
    <w:multiLevelType w:val="hybridMultilevel"/>
    <w:tmpl w:val="193A108C"/>
    <w:numStyleLink w:val="Stileimportato5"/>
  </w:abstractNum>
  <w:abstractNum w:abstractNumId="18" w15:restartNumberingAfterBreak="0">
    <w:nsid w:val="5E9305D6"/>
    <w:multiLevelType w:val="hybridMultilevel"/>
    <w:tmpl w:val="2DFED430"/>
    <w:styleLink w:val="Stileimportato7"/>
    <w:lvl w:ilvl="0" w:tplc="D9148A80">
      <w:start w:val="1"/>
      <w:numFmt w:val="bullet"/>
      <w:lvlText w:val="o"/>
      <w:lvlJc w:val="left"/>
      <w:pPr>
        <w:ind w:left="708" w:hanging="70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EC2F96">
      <w:start w:val="1"/>
      <w:numFmt w:val="bullet"/>
      <w:lvlText w:val="o"/>
      <w:lvlJc w:val="left"/>
      <w:pPr>
        <w:ind w:left="720" w:hanging="69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BC7DD2">
      <w:start w:val="1"/>
      <w:numFmt w:val="bullet"/>
      <w:lvlText w:val="▪"/>
      <w:lvlJc w:val="left"/>
      <w:pPr>
        <w:ind w:left="1440" w:hanging="6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A46E58">
      <w:start w:val="1"/>
      <w:numFmt w:val="bullet"/>
      <w:lvlText w:val="•"/>
      <w:lvlJc w:val="left"/>
      <w:pPr>
        <w:ind w:left="2160" w:hanging="67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9CB938">
      <w:start w:val="1"/>
      <w:numFmt w:val="bullet"/>
      <w:lvlText w:val="o"/>
      <w:lvlJc w:val="left"/>
      <w:pPr>
        <w:ind w:left="2880" w:hanging="6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76A396">
      <w:start w:val="1"/>
      <w:numFmt w:val="bullet"/>
      <w:lvlText w:val="▪"/>
      <w:lvlJc w:val="left"/>
      <w:pPr>
        <w:ind w:left="3600" w:hanging="6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D41EE2">
      <w:start w:val="1"/>
      <w:numFmt w:val="bullet"/>
      <w:lvlText w:val="•"/>
      <w:lvlJc w:val="left"/>
      <w:pPr>
        <w:ind w:left="4320" w:hanging="6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D43360">
      <w:start w:val="1"/>
      <w:numFmt w:val="bullet"/>
      <w:lvlText w:val="o"/>
      <w:lvlJc w:val="left"/>
      <w:pPr>
        <w:ind w:left="5040" w:hanging="6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4EC77C">
      <w:start w:val="1"/>
      <w:numFmt w:val="bullet"/>
      <w:lvlText w:val="▪"/>
      <w:lvlJc w:val="left"/>
      <w:pPr>
        <w:ind w:left="5760" w:hanging="6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7EE7159"/>
    <w:multiLevelType w:val="hybridMultilevel"/>
    <w:tmpl w:val="75EA23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16C28"/>
    <w:multiLevelType w:val="hybridMultilevel"/>
    <w:tmpl w:val="0E4CF49E"/>
    <w:styleLink w:val="Stileimportato9"/>
    <w:lvl w:ilvl="0" w:tplc="F38ABD46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D2C1C8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0010B8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A2B0F8">
      <w:start w:val="1"/>
      <w:numFmt w:val="bullet"/>
      <w:lvlText w:val="·"/>
      <w:lvlJc w:val="left"/>
      <w:pPr>
        <w:ind w:left="28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60496A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06DB04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4A18FE">
      <w:start w:val="1"/>
      <w:numFmt w:val="bullet"/>
      <w:lvlText w:val="·"/>
      <w:lvlJc w:val="left"/>
      <w:pPr>
        <w:ind w:left="50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4830C0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42DBD0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017624F"/>
    <w:multiLevelType w:val="hybridMultilevel"/>
    <w:tmpl w:val="FDF8DBAA"/>
    <w:numStyleLink w:val="Stileimportato4"/>
  </w:abstractNum>
  <w:abstractNum w:abstractNumId="22" w15:restartNumberingAfterBreak="0">
    <w:nsid w:val="70803062"/>
    <w:multiLevelType w:val="hybridMultilevel"/>
    <w:tmpl w:val="0324FDEA"/>
    <w:lvl w:ilvl="0" w:tplc="04100007">
      <w:start w:val="1"/>
      <w:numFmt w:val="bullet"/>
      <w:lvlText w:val=""/>
      <w:lvlPicBulletId w:val="0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4"/>
    <w:lvlOverride w:ilvl="0">
      <w:lvl w:ilvl="0" w:tplc="024EC920">
        <w:start w:val="1"/>
        <w:numFmt w:val="bullet"/>
        <w:lvlText w:val="·"/>
        <w:lvlJc w:val="left"/>
        <w:pPr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88A822">
        <w:start w:val="1"/>
        <w:numFmt w:val="bullet"/>
        <w:lvlText w:val="·"/>
        <w:lvlJc w:val="left"/>
        <w:pPr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AA152A">
        <w:start w:val="1"/>
        <w:numFmt w:val="bullet"/>
        <w:lvlText w:val="➢"/>
        <w:lvlJc w:val="left"/>
        <w:pPr>
          <w:tabs>
            <w:tab w:val="left" w:pos="720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8C3752">
        <w:start w:val="1"/>
        <w:numFmt w:val="bullet"/>
        <w:lvlText w:val="·"/>
        <w:lvlJc w:val="left"/>
        <w:pPr>
          <w:tabs>
            <w:tab w:val="left" w:pos="720"/>
          </w:tabs>
          <w:ind w:left="216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9CA9FC">
        <w:start w:val="1"/>
        <w:numFmt w:val="bullet"/>
        <w:lvlText w:val="o"/>
        <w:lvlJc w:val="left"/>
        <w:pPr>
          <w:tabs>
            <w:tab w:val="left" w:pos="720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D2AC50">
        <w:start w:val="1"/>
        <w:numFmt w:val="bullet"/>
        <w:lvlText w:val="▪"/>
        <w:lvlJc w:val="left"/>
        <w:pPr>
          <w:tabs>
            <w:tab w:val="left" w:pos="720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CEC426">
        <w:start w:val="1"/>
        <w:numFmt w:val="bullet"/>
        <w:lvlText w:val="·"/>
        <w:lvlJc w:val="left"/>
        <w:pPr>
          <w:tabs>
            <w:tab w:val="left" w:pos="720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3AF0D0">
        <w:start w:val="1"/>
        <w:numFmt w:val="bullet"/>
        <w:lvlText w:val="o"/>
        <w:lvlJc w:val="left"/>
        <w:pPr>
          <w:tabs>
            <w:tab w:val="left" w:pos="720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D22F26">
        <w:start w:val="1"/>
        <w:numFmt w:val="bullet"/>
        <w:lvlText w:val="▪"/>
        <w:lvlJc w:val="left"/>
        <w:pPr>
          <w:tabs>
            <w:tab w:val="left" w:pos="720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12"/>
  </w:num>
  <w:num w:numId="6">
    <w:abstractNumId w:val="4"/>
    <w:lvlOverride w:ilvl="0">
      <w:lvl w:ilvl="0" w:tplc="024EC920">
        <w:start w:val="1"/>
        <w:numFmt w:val="bullet"/>
        <w:lvlText w:val="·"/>
        <w:lvlJc w:val="left"/>
        <w:pPr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88A822">
        <w:start w:val="1"/>
        <w:numFmt w:val="bullet"/>
        <w:lvlText w:val="·"/>
        <w:lvlJc w:val="left"/>
        <w:pPr>
          <w:ind w:left="144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AA152A">
        <w:start w:val="1"/>
        <w:numFmt w:val="bullet"/>
        <w:lvlText w:val="➢"/>
        <w:lvlJc w:val="left"/>
        <w:pPr>
          <w:ind w:left="1134" w:hanging="113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8C3752">
        <w:start w:val="1"/>
        <w:numFmt w:val="bullet"/>
        <w:lvlText w:val="•"/>
        <w:lvlJc w:val="left"/>
        <w:pPr>
          <w:tabs>
            <w:tab w:val="left" w:pos="1134"/>
          </w:tabs>
          <w:ind w:left="720" w:hanging="4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9CA9FC">
        <w:start w:val="1"/>
        <w:numFmt w:val="bullet"/>
        <w:lvlText w:val="o"/>
        <w:lvlJc w:val="left"/>
        <w:pPr>
          <w:ind w:left="2160" w:hanging="21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D2AC50">
        <w:start w:val="1"/>
        <w:numFmt w:val="bullet"/>
        <w:lvlText w:val="▪"/>
        <w:lvlJc w:val="left"/>
        <w:pPr>
          <w:ind w:left="2160" w:hanging="21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CEC426">
        <w:start w:val="1"/>
        <w:numFmt w:val="bullet"/>
        <w:lvlText w:val="•"/>
        <w:lvlJc w:val="left"/>
        <w:pPr>
          <w:ind w:left="2880" w:hanging="21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3AF0D0">
        <w:start w:val="1"/>
        <w:numFmt w:val="bullet"/>
        <w:lvlText w:val="o"/>
        <w:lvlJc w:val="left"/>
        <w:pPr>
          <w:tabs>
            <w:tab w:val="left" w:pos="1134"/>
          </w:tabs>
          <w:ind w:left="3600" w:hanging="21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D22F26">
        <w:start w:val="1"/>
        <w:numFmt w:val="bullet"/>
        <w:lvlText w:val="▪"/>
        <w:lvlJc w:val="left"/>
        <w:pPr>
          <w:tabs>
            <w:tab w:val="left" w:pos="1134"/>
          </w:tabs>
          <w:ind w:left="4320" w:hanging="21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</w:num>
  <w:num w:numId="8">
    <w:abstractNumId w:val="0"/>
  </w:num>
  <w:num w:numId="9">
    <w:abstractNumId w:val="14"/>
  </w:num>
  <w:num w:numId="10">
    <w:abstractNumId w:val="21"/>
  </w:num>
  <w:num w:numId="11">
    <w:abstractNumId w:val="10"/>
  </w:num>
  <w:num w:numId="12">
    <w:abstractNumId w:val="17"/>
  </w:num>
  <w:num w:numId="13">
    <w:abstractNumId w:val="15"/>
  </w:num>
  <w:num w:numId="14">
    <w:abstractNumId w:val="16"/>
  </w:num>
  <w:num w:numId="15">
    <w:abstractNumId w:val="18"/>
  </w:num>
  <w:num w:numId="16">
    <w:abstractNumId w:val="3"/>
  </w:num>
  <w:num w:numId="17">
    <w:abstractNumId w:val="1"/>
  </w:num>
  <w:num w:numId="18">
    <w:abstractNumId w:val="11"/>
  </w:num>
  <w:num w:numId="19">
    <w:abstractNumId w:val="20"/>
  </w:num>
  <w:num w:numId="20">
    <w:abstractNumId w:val="13"/>
  </w:num>
  <w:num w:numId="21">
    <w:abstractNumId w:val="2"/>
  </w:num>
  <w:num w:numId="22">
    <w:abstractNumId w:val="9"/>
  </w:num>
  <w:num w:numId="23">
    <w:abstractNumId w:val="22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F5"/>
    <w:rsid w:val="00117F3C"/>
    <w:rsid w:val="001666F5"/>
    <w:rsid w:val="001F0C81"/>
    <w:rsid w:val="003B369A"/>
    <w:rsid w:val="00401C74"/>
    <w:rsid w:val="00450F7E"/>
    <w:rsid w:val="004B0DC4"/>
    <w:rsid w:val="0060587F"/>
    <w:rsid w:val="007056E7"/>
    <w:rsid w:val="00774BE5"/>
    <w:rsid w:val="00791795"/>
    <w:rsid w:val="007D07F7"/>
    <w:rsid w:val="00887A17"/>
    <w:rsid w:val="009775B6"/>
    <w:rsid w:val="009A5CF6"/>
    <w:rsid w:val="009C0FB0"/>
    <w:rsid w:val="00A17680"/>
    <w:rsid w:val="00AD4941"/>
    <w:rsid w:val="00B32834"/>
    <w:rsid w:val="00CA756C"/>
    <w:rsid w:val="00ED2577"/>
    <w:rsid w:val="00F63436"/>
    <w:rsid w:val="00F64F86"/>
    <w:rsid w:val="00F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0F028-88DB-4E23-B7F9-BDF6C4A6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u w:color="000000"/>
    </w:rPr>
  </w:style>
  <w:style w:type="paragraph" w:styleId="Titolo1">
    <w:name w:val="heading 1"/>
    <w:next w:val="Normale"/>
    <w:pPr>
      <w:keepNext/>
      <w:jc w:val="center"/>
      <w:outlineLvl w:val="0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Titolo5">
    <w:name w:val="heading 5"/>
    <w:next w:val="Normale"/>
    <w:pPr>
      <w:keepNext/>
      <w:outlineLvl w:val="4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pPr>
      <w:jc w:val="center"/>
    </w:pPr>
    <w:rPr>
      <w:rFonts w:cs="Arial Unicode MS"/>
      <w:color w:val="000000"/>
      <w:sz w:val="32"/>
      <w:szCs w:val="3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ahoma" w:eastAsia="Tahoma" w:hAnsi="Tahoma" w:cs="Tahoma"/>
      <w:color w:val="0000FF"/>
      <w:sz w:val="16"/>
      <w:szCs w:val="16"/>
      <w:u w:val="single" w:color="0000FF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Rientrocorpodeltesto">
    <w:name w:val="Body Text Indent"/>
    <w:pPr>
      <w:ind w:left="708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4"/>
      </w:numPr>
    </w:pPr>
  </w:style>
  <w:style w:type="paragraph" w:styleId="Paragrafoelenco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3">
    <w:name w:val="Stile importato 3"/>
    <w:pPr>
      <w:numPr>
        <w:numId w:val="7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numbering" w:customStyle="1" w:styleId="Stileimportato5">
    <w:name w:val="Stile importato 5"/>
    <w:pPr>
      <w:numPr>
        <w:numId w:val="11"/>
      </w:numPr>
    </w:pPr>
  </w:style>
  <w:style w:type="numbering" w:customStyle="1" w:styleId="Stileimportato6">
    <w:name w:val="Stile importato 6"/>
    <w:pPr>
      <w:numPr>
        <w:numId w:val="13"/>
      </w:numPr>
    </w:pPr>
  </w:style>
  <w:style w:type="numbering" w:customStyle="1" w:styleId="Stileimportato7">
    <w:name w:val="Stile importato 7"/>
    <w:pPr>
      <w:numPr>
        <w:numId w:val="15"/>
      </w:numPr>
    </w:pPr>
  </w:style>
  <w:style w:type="numbering" w:customStyle="1" w:styleId="Stileimportato8">
    <w:name w:val="Stile importato 8"/>
    <w:pPr>
      <w:numPr>
        <w:numId w:val="17"/>
      </w:numPr>
    </w:pPr>
  </w:style>
  <w:style w:type="numbering" w:customStyle="1" w:styleId="Stileimportato9">
    <w:name w:val="Stile importato 9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rh020004@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scalegni@kata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berghiero-riolo.it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annagiorgi</dc:creator>
  <cp:lastModifiedBy>Gianni Tarroni</cp:lastModifiedBy>
  <cp:revision>3</cp:revision>
  <dcterms:created xsi:type="dcterms:W3CDTF">2018-11-22T09:55:00Z</dcterms:created>
  <dcterms:modified xsi:type="dcterms:W3CDTF">2018-11-22T09:59:00Z</dcterms:modified>
</cp:coreProperties>
</file>